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8D177" w14:textId="77777777" w:rsidR="007462BF" w:rsidRDefault="007462BF" w:rsidP="005B60D5">
      <w:pPr>
        <w:spacing w:line="360" w:lineRule="auto"/>
        <w:jc w:val="center"/>
        <w:rPr>
          <w:rFonts w:ascii="Arial" w:eastAsia="Arial Unicode MS" w:hAnsi="Arial" w:cs="Arial"/>
          <w:b/>
          <w:sz w:val="24"/>
          <w:szCs w:val="24"/>
        </w:rPr>
      </w:pPr>
    </w:p>
    <w:p w14:paraId="0377AA8F" w14:textId="634F2169" w:rsidR="002802A2" w:rsidRDefault="00DB095A" w:rsidP="005B60D5">
      <w:pPr>
        <w:spacing w:line="360" w:lineRule="auto"/>
        <w:jc w:val="center"/>
        <w:rPr>
          <w:rFonts w:ascii="Arial" w:eastAsia="Arial Unicode MS" w:hAnsi="Arial" w:cs="Arial"/>
          <w:b/>
          <w:sz w:val="24"/>
          <w:szCs w:val="24"/>
        </w:rPr>
      </w:pPr>
      <w:r w:rsidRPr="00ED3BA7">
        <w:rPr>
          <w:rFonts w:ascii="Arial" w:eastAsia="Arial Unicode MS" w:hAnsi="Arial" w:cs="Arial"/>
          <w:b/>
          <w:sz w:val="24"/>
          <w:szCs w:val="24"/>
        </w:rPr>
        <w:t xml:space="preserve">Democracia </w:t>
      </w:r>
      <w:r>
        <w:rPr>
          <w:rFonts w:ascii="Arial" w:eastAsia="Arial Unicode MS" w:hAnsi="Arial" w:cs="Arial"/>
          <w:b/>
          <w:sz w:val="24"/>
          <w:szCs w:val="24"/>
        </w:rPr>
        <w:t>y g</w:t>
      </w:r>
      <w:r w:rsidRPr="00ED3BA7">
        <w:rPr>
          <w:rFonts w:ascii="Arial" w:eastAsia="Arial Unicode MS" w:hAnsi="Arial" w:cs="Arial"/>
          <w:b/>
          <w:sz w:val="24"/>
          <w:szCs w:val="24"/>
        </w:rPr>
        <w:t xml:space="preserve">rupos </w:t>
      </w:r>
      <w:r>
        <w:rPr>
          <w:rFonts w:ascii="Arial" w:eastAsia="Arial Unicode MS" w:hAnsi="Arial" w:cs="Arial"/>
          <w:b/>
          <w:sz w:val="24"/>
          <w:szCs w:val="24"/>
        </w:rPr>
        <w:t>v</w:t>
      </w:r>
      <w:r w:rsidRPr="00ED3BA7">
        <w:rPr>
          <w:rFonts w:ascii="Arial" w:eastAsia="Arial Unicode MS" w:hAnsi="Arial" w:cs="Arial"/>
          <w:b/>
          <w:sz w:val="24"/>
          <w:szCs w:val="24"/>
        </w:rPr>
        <w:t>ulnerables</w:t>
      </w:r>
    </w:p>
    <w:p w14:paraId="05A29CA9" w14:textId="77777777" w:rsidR="000C37CB" w:rsidRDefault="00BF673D" w:rsidP="00BF673D">
      <w:pPr>
        <w:spacing w:after="0" w:line="240" w:lineRule="auto"/>
        <w:jc w:val="both"/>
        <w:rPr>
          <w:rFonts w:ascii="Arial" w:eastAsia="Arial Unicode MS" w:hAnsi="Arial" w:cs="Arial"/>
          <w:b/>
          <w:sz w:val="24"/>
          <w:szCs w:val="24"/>
        </w:rPr>
      </w:pPr>
      <w:r w:rsidRPr="000E31AD">
        <w:rPr>
          <w:rFonts w:ascii="Arial" w:eastAsia="Arial Unicode MS" w:hAnsi="Arial" w:cs="Arial"/>
          <w:b/>
          <w:sz w:val="24"/>
          <w:szCs w:val="24"/>
        </w:rPr>
        <w:t>Autores:</w:t>
      </w:r>
      <w:r>
        <w:rPr>
          <w:rFonts w:ascii="Arial" w:eastAsia="Arial Unicode MS" w:hAnsi="Arial" w:cs="Arial"/>
          <w:b/>
          <w:sz w:val="24"/>
          <w:szCs w:val="24"/>
        </w:rPr>
        <w:t xml:space="preserve"> </w:t>
      </w:r>
    </w:p>
    <w:p w14:paraId="3F8F6848" w14:textId="413ABE48" w:rsidR="006A0EDD" w:rsidRDefault="00FF3CAE" w:rsidP="00BF673D">
      <w:pPr>
        <w:spacing w:after="0" w:line="240" w:lineRule="auto"/>
        <w:jc w:val="both"/>
        <w:rPr>
          <w:rFonts w:ascii="Arial" w:hAnsi="Arial" w:cs="Arial"/>
          <w:sz w:val="24"/>
          <w:szCs w:val="24"/>
        </w:rPr>
      </w:pPr>
      <w:r w:rsidRPr="007462BF">
        <w:rPr>
          <w:rFonts w:ascii="Arial" w:hAnsi="Arial" w:cs="Arial"/>
          <w:sz w:val="24"/>
          <w:szCs w:val="24"/>
        </w:rPr>
        <w:t xml:space="preserve">Dr. </w:t>
      </w:r>
      <w:r w:rsidR="00BF673D">
        <w:rPr>
          <w:rFonts w:ascii="Arial" w:hAnsi="Arial" w:cs="Arial"/>
          <w:sz w:val="24"/>
          <w:szCs w:val="24"/>
        </w:rPr>
        <w:t>e</w:t>
      </w:r>
      <w:r w:rsidRPr="007462BF">
        <w:rPr>
          <w:rFonts w:ascii="Arial" w:hAnsi="Arial" w:cs="Arial"/>
          <w:sz w:val="24"/>
          <w:szCs w:val="24"/>
        </w:rPr>
        <w:t xml:space="preserve">n D. Camerino Juárez Toledo </w:t>
      </w:r>
    </w:p>
    <w:p w14:paraId="0D852A9E" w14:textId="585492C5" w:rsidR="00FF3CAE" w:rsidRPr="000E31AD" w:rsidRDefault="00000000" w:rsidP="00BF673D">
      <w:pPr>
        <w:spacing w:after="0" w:line="240" w:lineRule="auto"/>
        <w:jc w:val="both"/>
        <w:rPr>
          <w:rFonts w:ascii="Arial" w:eastAsia="Arial Unicode MS" w:hAnsi="Arial" w:cs="Arial"/>
          <w:b/>
          <w:sz w:val="24"/>
          <w:szCs w:val="24"/>
        </w:rPr>
      </w:pPr>
      <w:hyperlink r:id="rId7" w:history="1">
        <w:r w:rsidR="00FF3CAE" w:rsidRPr="00537E82">
          <w:rPr>
            <w:rStyle w:val="Hipervnculo"/>
            <w:rFonts w:ascii="Arial" w:eastAsia="Arial Unicode MS" w:hAnsi="Arial" w:cs="Arial"/>
            <w:sz w:val="24"/>
            <w:szCs w:val="24"/>
          </w:rPr>
          <w:t>cjuarezto@uaemex.mx</w:t>
        </w:r>
      </w:hyperlink>
    </w:p>
    <w:p w14:paraId="2D92D7BE" w14:textId="77777777" w:rsidR="006A0EDD" w:rsidRDefault="00FF3CAE" w:rsidP="00BF673D">
      <w:pPr>
        <w:spacing w:after="0" w:line="240" w:lineRule="auto"/>
        <w:jc w:val="both"/>
        <w:rPr>
          <w:rFonts w:ascii="Arial" w:eastAsia="Arial Unicode MS" w:hAnsi="Arial" w:cs="Arial"/>
          <w:bCs/>
          <w:sz w:val="24"/>
          <w:szCs w:val="24"/>
        </w:rPr>
      </w:pPr>
      <w:r w:rsidRPr="00537E82">
        <w:rPr>
          <w:rFonts w:ascii="Arial" w:hAnsi="Arial" w:cs="Arial"/>
          <w:bCs/>
          <w:sz w:val="24"/>
          <w:szCs w:val="24"/>
        </w:rPr>
        <w:t>M. en P. Edu. Alma Rosa Lara Contreras</w:t>
      </w:r>
      <w:r w:rsidRPr="00537E82">
        <w:rPr>
          <w:rFonts w:ascii="Arial" w:eastAsia="Arial Unicode MS" w:hAnsi="Arial" w:cs="Arial"/>
          <w:bCs/>
          <w:sz w:val="24"/>
          <w:szCs w:val="24"/>
        </w:rPr>
        <w:t xml:space="preserve"> </w:t>
      </w:r>
    </w:p>
    <w:p w14:paraId="28C95D3E" w14:textId="54B7E32B" w:rsidR="00FF3CAE" w:rsidRPr="00537E82" w:rsidRDefault="00000000" w:rsidP="00BF673D">
      <w:pPr>
        <w:spacing w:after="0" w:line="240" w:lineRule="auto"/>
        <w:jc w:val="both"/>
        <w:rPr>
          <w:rFonts w:ascii="Arial" w:eastAsia="Arial Unicode MS" w:hAnsi="Arial" w:cs="Arial"/>
          <w:bCs/>
          <w:sz w:val="24"/>
          <w:szCs w:val="24"/>
        </w:rPr>
      </w:pPr>
      <w:hyperlink r:id="rId8" w:history="1">
        <w:r w:rsidR="00FF3CAE" w:rsidRPr="00537E82">
          <w:rPr>
            <w:rStyle w:val="Hipervnculo"/>
            <w:rFonts w:ascii="Arial" w:eastAsia="Arial Unicode MS" w:hAnsi="Arial" w:cs="Arial"/>
            <w:bCs/>
            <w:sz w:val="24"/>
            <w:szCs w:val="24"/>
          </w:rPr>
          <w:t>arlarac@uaemex.mx</w:t>
        </w:r>
      </w:hyperlink>
    </w:p>
    <w:p w14:paraId="15C9FF94" w14:textId="77777777" w:rsidR="00255E1D" w:rsidRDefault="00FF3CAE" w:rsidP="00BF673D">
      <w:pPr>
        <w:spacing w:after="0" w:line="240" w:lineRule="auto"/>
        <w:jc w:val="both"/>
        <w:rPr>
          <w:rFonts w:ascii="Arial" w:eastAsia="Arial Unicode MS" w:hAnsi="Arial" w:cs="Arial"/>
          <w:bCs/>
          <w:sz w:val="24"/>
          <w:szCs w:val="24"/>
        </w:rPr>
      </w:pPr>
      <w:r w:rsidRPr="00537E82">
        <w:rPr>
          <w:rFonts w:ascii="Arial" w:hAnsi="Arial" w:cs="Arial"/>
          <w:bCs/>
          <w:sz w:val="24"/>
          <w:szCs w:val="24"/>
        </w:rPr>
        <w:t xml:space="preserve">M. </w:t>
      </w:r>
      <w:r w:rsidR="0026395F" w:rsidRPr="00537E82">
        <w:rPr>
          <w:rFonts w:ascii="Arial" w:hAnsi="Arial" w:cs="Arial"/>
          <w:bCs/>
          <w:sz w:val="24"/>
          <w:szCs w:val="24"/>
        </w:rPr>
        <w:t>C</w:t>
      </w:r>
      <w:r w:rsidRPr="00537E82">
        <w:rPr>
          <w:rFonts w:ascii="Arial" w:hAnsi="Arial" w:cs="Arial"/>
          <w:bCs/>
          <w:sz w:val="24"/>
          <w:szCs w:val="24"/>
        </w:rPr>
        <w:t>.</w:t>
      </w:r>
      <w:r w:rsidR="0026395F" w:rsidRPr="00537E82">
        <w:rPr>
          <w:rFonts w:ascii="Arial" w:hAnsi="Arial" w:cs="Arial"/>
          <w:bCs/>
          <w:sz w:val="24"/>
          <w:szCs w:val="24"/>
        </w:rPr>
        <w:t xml:space="preserve"> S.</w:t>
      </w:r>
      <w:r w:rsidRPr="00537E82">
        <w:rPr>
          <w:rFonts w:ascii="Arial" w:hAnsi="Arial" w:cs="Arial"/>
          <w:bCs/>
          <w:sz w:val="24"/>
          <w:szCs w:val="24"/>
        </w:rPr>
        <w:t xml:space="preserve"> Laura Patricia Juárez Toledo</w:t>
      </w:r>
      <w:r w:rsidR="007462BF" w:rsidRPr="00537E82">
        <w:rPr>
          <w:rFonts w:ascii="Arial" w:hAnsi="Arial" w:cs="Arial"/>
          <w:bCs/>
          <w:sz w:val="24"/>
          <w:szCs w:val="24"/>
        </w:rPr>
        <w:t xml:space="preserve"> </w:t>
      </w:r>
      <w:r w:rsidR="00CE0D82" w:rsidRPr="00537E82">
        <w:rPr>
          <w:rFonts w:ascii="Arial" w:eastAsia="Arial Unicode MS" w:hAnsi="Arial" w:cs="Arial"/>
          <w:bCs/>
          <w:sz w:val="24"/>
          <w:szCs w:val="24"/>
        </w:rPr>
        <w:t xml:space="preserve"> </w:t>
      </w:r>
    </w:p>
    <w:p w14:paraId="4014CAD3" w14:textId="6B1EC074" w:rsidR="00FF3CAE" w:rsidRPr="00537E82" w:rsidRDefault="00000000" w:rsidP="00BF673D">
      <w:pPr>
        <w:spacing w:after="0" w:line="240" w:lineRule="auto"/>
        <w:jc w:val="both"/>
        <w:rPr>
          <w:rFonts w:ascii="Arial" w:hAnsi="Arial" w:cs="Arial"/>
          <w:bCs/>
          <w:sz w:val="24"/>
          <w:szCs w:val="24"/>
        </w:rPr>
      </w:pPr>
      <w:hyperlink r:id="rId9" w:history="1">
        <w:r w:rsidR="00FF3CAE" w:rsidRPr="00537E82">
          <w:rPr>
            <w:rStyle w:val="Hipervnculo"/>
            <w:rFonts w:ascii="Arial" w:eastAsia="Arial Unicode MS" w:hAnsi="Arial" w:cs="Arial"/>
            <w:bCs/>
            <w:sz w:val="24"/>
            <w:szCs w:val="24"/>
          </w:rPr>
          <w:t>ljuarezt637@profesor.uaemex.mx</w:t>
        </w:r>
      </w:hyperlink>
    </w:p>
    <w:p w14:paraId="42DD5C6F" w14:textId="53B81337" w:rsidR="00FF3CAE" w:rsidRPr="00255E1D" w:rsidRDefault="00255E1D" w:rsidP="00BF673D">
      <w:pPr>
        <w:spacing w:after="0" w:line="240" w:lineRule="auto"/>
        <w:jc w:val="both"/>
        <w:rPr>
          <w:rFonts w:ascii="Arial" w:eastAsia="Arial Unicode MS" w:hAnsi="Arial" w:cs="Arial"/>
          <w:b/>
          <w:sz w:val="24"/>
          <w:szCs w:val="24"/>
        </w:rPr>
      </w:pPr>
      <w:r w:rsidRPr="00255E1D">
        <w:rPr>
          <w:rFonts w:ascii="Arial" w:eastAsia="Arial Unicode MS" w:hAnsi="Arial" w:cs="Arial"/>
          <w:b/>
          <w:sz w:val="24"/>
          <w:szCs w:val="24"/>
        </w:rPr>
        <w:t>Universidad Autónoma del Estado de México</w:t>
      </w:r>
    </w:p>
    <w:p w14:paraId="61A782A8" w14:textId="77777777" w:rsidR="007462BF" w:rsidRDefault="007462BF" w:rsidP="007462BF">
      <w:pPr>
        <w:spacing w:after="0"/>
        <w:jc w:val="both"/>
        <w:rPr>
          <w:rFonts w:ascii="Arial" w:eastAsia="Arial Unicode MS" w:hAnsi="Arial" w:cs="Arial"/>
          <w:b/>
          <w:sz w:val="24"/>
          <w:szCs w:val="24"/>
        </w:rPr>
      </w:pPr>
    </w:p>
    <w:p w14:paraId="7062A92E" w14:textId="2A84D453" w:rsidR="007462BF" w:rsidRPr="009A23E0" w:rsidRDefault="007462BF" w:rsidP="00255E1D">
      <w:pPr>
        <w:spacing w:after="0" w:line="240" w:lineRule="auto"/>
        <w:ind w:right="118"/>
        <w:jc w:val="right"/>
        <w:rPr>
          <w:rFonts w:ascii="Arial" w:hAnsi="Arial"/>
          <w:i/>
          <w:sz w:val="24"/>
          <w:szCs w:val="24"/>
        </w:rPr>
      </w:pPr>
      <w:bookmarkStart w:id="0" w:name="_Hlk140160725"/>
      <w:r w:rsidRPr="009A23E0">
        <w:rPr>
          <w:rFonts w:ascii="Arial" w:hAnsi="Arial"/>
          <w:b/>
          <w:i/>
          <w:sz w:val="24"/>
          <w:szCs w:val="24"/>
        </w:rPr>
        <w:t>Recepción:</w:t>
      </w:r>
      <w:r w:rsidRPr="009A23E0">
        <w:rPr>
          <w:rFonts w:ascii="Arial" w:hAnsi="Arial"/>
          <w:b/>
          <w:i/>
          <w:spacing w:val="-4"/>
          <w:sz w:val="24"/>
          <w:szCs w:val="24"/>
        </w:rPr>
        <w:t xml:space="preserve"> </w:t>
      </w:r>
      <w:r>
        <w:rPr>
          <w:rFonts w:ascii="Arial" w:hAnsi="Arial"/>
          <w:i/>
          <w:sz w:val="24"/>
          <w:szCs w:val="24"/>
        </w:rPr>
        <w:t>18</w:t>
      </w:r>
      <w:r w:rsidRPr="009A23E0">
        <w:rPr>
          <w:rFonts w:ascii="Arial" w:hAnsi="Arial"/>
          <w:i/>
          <w:sz w:val="24"/>
          <w:szCs w:val="24"/>
        </w:rPr>
        <w:t xml:space="preserve"> de </w:t>
      </w:r>
      <w:r>
        <w:rPr>
          <w:rFonts w:ascii="Arial" w:hAnsi="Arial"/>
          <w:i/>
          <w:sz w:val="24"/>
          <w:szCs w:val="24"/>
        </w:rPr>
        <w:t>septiembre</w:t>
      </w:r>
      <w:r w:rsidRPr="009A23E0">
        <w:rPr>
          <w:rFonts w:ascii="Arial" w:hAnsi="Arial"/>
          <w:i/>
          <w:sz w:val="24"/>
          <w:szCs w:val="24"/>
        </w:rPr>
        <w:t xml:space="preserve"> de 2023</w:t>
      </w:r>
    </w:p>
    <w:p w14:paraId="140149B1" w14:textId="7BF600B4" w:rsidR="007462BF" w:rsidRPr="009A23E0" w:rsidRDefault="007462BF" w:rsidP="00255E1D">
      <w:pPr>
        <w:spacing w:after="0" w:line="240" w:lineRule="auto"/>
        <w:ind w:right="118"/>
        <w:jc w:val="right"/>
        <w:rPr>
          <w:rFonts w:ascii="Arial" w:hAnsi="Arial"/>
          <w:bCs/>
          <w:i/>
          <w:sz w:val="24"/>
          <w:szCs w:val="24"/>
        </w:rPr>
      </w:pPr>
      <w:r w:rsidRPr="009A23E0">
        <w:rPr>
          <w:rFonts w:ascii="Arial" w:hAnsi="Arial"/>
          <w:b/>
          <w:i/>
          <w:sz w:val="24"/>
          <w:szCs w:val="24"/>
        </w:rPr>
        <w:t>Aceptación:</w:t>
      </w:r>
      <w:r w:rsidRPr="009A23E0">
        <w:rPr>
          <w:rFonts w:ascii="Arial" w:hAnsi="Arial"/>
          <w:b/>
          <w:i/>
          <w:spacing w:val="-2"/>
          <w:sz w:val="24"/>
          <w:szCs w:val="24"/>
        </w:rPr>
        <w:t xml:space="preserve"> </w:t>
      </w:r>
      <w:r>
        <w:rPr>
          <w:rFonts w:ascii="Arial" w:hAnsi="Arial"/>
          <w:bCs/>
          <w:i/>
          <w:spacing w:val="-2"/>
          <w:sz w:val="24"/>
          <w:szCs w:val="24"/>
        </w:rPr>
        <w:t xml:space="preserve">16 </w:t>
      </w:r>
      <w:r w:rsidRPr="009A23E0">
        <w:rPr>
          <w:rFonts w:ascii="Arial" w:hAnsi="Arial"/>
          <w:bCs/>
          <w:i/>
          <w:spacing w:val="-2"/>
          <w:sz w:val="24"/>
          <w:szCs w:val="24"/>
        </w:rPr>
        <w:t xml:space="preserve">de </w:t>
      </w:r>
      <w:r>
        <w:rPr>
          <w:rFonts w:ascii="Arial" w:hAnsi="Arial"/>
          <w:bCs/>
          <w:i/>
          <w:spacing w:val="-2"/>
          <w:sz w:val="24"/>
          <w:szCs w:val="24"/>
        </w:rPr>
        <w:t xml:space="preserve">octubre </w:t>
      </w:r>
      <w:r w:rsidRPr="009A23E0">
        <w:rPr>
          <w:rFonts w:ascii="Arial" w:hAnsi="Arial"/>
          <w:bCs/>
          <w:i/>
          <w:spacing w:val="-2"/>
          <w:sz w:val="24"/>
          <w:szCs w:val="24"/>
        </w:rPr>
        <w:t>de 2023</w:t>
      </w:r>
    </w:p>
    <w:p w14:paraId="1074C812" w14:textId="750E032F" w:rsidR="007462BF" w:rsidRPr="009A23E0" w:rsidRDefault="007462BF" w:rsidP="00255E1D">
      <w:pPr>
        <w:spacing w:after="0" w:line="240" w:lineRule="auto"/>
        <w:jc w:val="right"/>
        <w:rPr>
          <w:rFonts w:ascii="Arial" w:hAnsi="Arial"/>
          <w:i/>
          <w:sz w:val="24"/>
          <w:szCs w:val="24"/>
        </w:rPr>
      </w:pPr>
      <w:r w:rsidRPr="009A23E0">
        <w:rPr>
          <w:rFonts w:ascii="Arial" w:hAnsi="Arial"/>
          <w:b/>
          <w:i/>
          <w:sz w:val="24"/>
          <w:szCs w:val="24"/>
        </w:rPr>
        <w:t>Publicación:</w:t>
      </w:r>
      <w:r w:rsidRPr="009A23E0">
        <w:rPr>
          <w:rFonts w:ascii="Arial" w:hAnsi="Arial"/>
          <w:b/>
          <w:i/>
          <w:spacing w:val="-1"/>
          <w:sz w:val="24"/>
          <w:szCs w:val="24"/>
        </w:rPr>
        <w:t xml:space="preserve"> </w:t>
      </w:r>
      <w:r w:rsidRPr="009A23E0">
        <w:rPr>
          <w:rFonts w:ascii="Arial" w:hAnsi="Arial"/>
          <w:i/>
          <w:sz w:val="24"/>
          <w:szCs w:val="24"/>
        </w:rPr>
        <w:t>15</w:t>
      </w:r>
      <w:r w:rsidRPr="009A23E0">
        <w:rPr>
          <w:rFonts w:ascii="Arial" w:hAnsi="Arial"/>
          <w:i/>
          <w:spacing w:val="-2"/>
          <w:sz w:val="24"/>
          <w:szCs w:val="24"/>
        </w:rPr>
        <w:t xml:space="preserve"> </w:t>
      </w:r>
      <w:r w:rsidRPr="009A23E0">
        <w:rPr>
          <w:rFonts w:ascii="Arial" w:hAnsi="Arial"/>
          <w:i/>
          <w:sz w:val="24"/>
          <w:szCs w:val="24"/>
        </w:rPr>
        <w:t>de</w:t>
      </w:r>
      <w:r w:rsidRPr="009A23E0">
        <w:rPr>
          <w:rFonts w:ascii="Arial" w:hAnsi="Arial"/>
          <w:i/>
          <w:spacing w:val="-2"/>
          <w:sz w:val="24"/>
          <w:szCs w:val="24"/>
        </w:rPr>
        <w:t xml:space="preserve"> </w:t>
      </w:r>
      <w:r>
        <w:rPr>
          <w:rFonts w:ascii="Arial" w:hAnsi="Arial"/>
          <w:i/>
          <w:sz w:val="24"/>
          <w:szCs w:val="24"/>
        </w:rPr>
        <w:t>enero</w:t>
      </w:r>
      <w:r w:rsidRPr="009A23E0">
        <w:rPr>
          <w:rFonts w:ascii="Arial" w:hAnsi="Arial"/>
          <w:i/>
          <w:sz w:val="24"/>
          <w:szCs w:val="24"/>
        </w:rPr>
        <w:t xml:space="preserve"> de</w:t>
      </w:r>
      <w:r w:rsidRPr="009A23E0">
        <w:rPr>
          <w:rFonts w:ascii="Arial" w:hAnsi="Arial"/>
          <w:i/>
          <w:spacing w:val="-2"/>
          <w:sz w:val="24"/>
          <w:szCs w:val="24"/>
        </w:rPr>
        <w:t xml:space="preserve"> </w:t>
      </w:r>
      <w:r w:rsidRPr="009A23E0">
        <w:rPr>
          <w:rFonts w:ascii="Arial" w:hAnsi="Arial"/>
          <w:i/>
          <w:sz w:val="24"/>
          <w:szCs w:val="24"/>
        </w:rPr>
        <w:t>202</w:t>
      </w:r>
      <w:r>
        <w:rPr>
          <w:rFonts w:ascii="Arial" w:hAnsi="Arial"/>
          <w:i/>
          <w:sz w:val="24"/>
          <w:szCs w:val="24"/>
        </w:rPr>
        <w:t>4</w:t>
      </w:r>
    </w:p>
    <w:bookmarkEnd w:id="0"/>
    <w:p w14:paraId="0C30BB99" w14:textId="77777777" w:rsidR="007462BF" w:rsidRPr="000E31AD" w:rsidRDefault="007462BF" w:rsidP="007462BF">
      <w:pPr>
        <w:spacing w:after="0"/>
        <w:jc w:val="both"/>
        <w:rPr>
          <w:rFonts w:ascii="Arial" w:eastAsia="Arial Unicode MS" w:hAnsi="Arial" w:cs="Arial"/>
          <w:b/>
          <w:sz w:val="24"/>
          <w:szCs w:val="24"/>
        </w:rPr>
      </w:pPr>
    </w:p>
    <w:p w14:paraId="2094E5C9" w14:textId="46451F5D" w:rsidR="00FF3CAE" w:rsidRDefault="00FF3CAE" w:rsidP="00FF3CAE">
      <w:pPr>
        <w:jc w:val="both"/>
        <w:rPr>
          <w:rFonts w:ascii="Arial" w:eastAsia="Arial Unicode MS" w:hAnsi="Arial" w:cs="Arial"/>
          <w:bCs/>
          <w:sz w:val="24"/>
          <w:szCs w:val="24"/>
        </w:rPr>
      </w:pPr>
      <w:r w:rsidRPr="000E31AD">
        <w:rPr>
          <w:rFonts w:ascii="Arial" w:eastAsia="Arial Unicode MS" w:hAnsi="Arial" w:cs="Arial"/>
          <w:b/>
          <w:sz w:val="24"/>
          <w:szCs w:val="24"/>
        </w:rPr>
        <w:t>Palabras Clave</w:t>
      </w:r>
      <w:r w:rsidRPr="000E31AD">
        <w:rPr>
          <w:rFonts w:ascii="Arial" w:eastAsia="Arial Unicode MS" w:hAnsi="Arial" w:cs="Arial"/>
          <w:bCs/>
          <w:sz w:val="24"/>
          <w:szCs w:val="24"/>
        </w:rPr>
        <w:t>: Democracia como sistema de vida, grupos vulnerables, educación política.</w:t>
      </w:r>
    </w:p>
    <w:p w14:paraId="4F48E6A5" w14:textId="4FE1A330" w:rsidR="00FF3CAE" w:rsidRPr="000E31AD" w:rsidRDefault="00FF3CAE" w:rsidP="00FF3CAE">
      <w:pPr>
        <w:jc w:val="both"/>
        <w:rPr>
          <w:rFonts w:ascii="Arial" w:eastAsia="Arial Unicode MS" w:hAnsi="Arial" w:cs="Arial"/>
          <w:b/>
          <w:sz w:val="24"/>
          <w:szCs w:val="24"/>
        </w:rPr>
      </w:pPr>
      <w:r w:rsidRPr="000E31AD">
        <w:rPr>
          <w:rFonts w:ascii="Arial" w:eastAsia="Arial Unicode MS" w:hAnsi="Arial" w:cs="Arial"/>
          <w:b/>
          <w:sz w:val="24"/>
          <w:szCs w:val="24"/>
        </w:rPr>
        <w:t>Resumen</w:t>
      </w:r>
    </w:p>
    <w:p w14:paraId="01EFC96C" w14:textId="5BCF5BB4" w:rsidR="00FF3CAE" w:rsidRDefault="00FF3CAE" w:rsidP="00FF3CAE">
      <w:pPr>
        <w:spacing w:line="360" w:lineRule="auto"/>
        <w:jc w:val="both"/>
        <w:rPr>
          <w:rFonts w:ascii="Arial" w:hAnsi="Arial" w:cs="Arial"/>
          <w:sz w:val="24"/>
          <w:szCs w:val="24"/>
        </w:rPr>
      </w:pPr>
      <w:r w:rsidRPr="000E31AD">
        <w:rPr>
          <w:rFonts w:ascii="Arial" w:eastAsia="Arial Unicode MS" w:hAnsi="Arial" w:cs="Arial"/>
          <w:bCs/>
          <w:sz w:val="24"/>
          <w:szCs w:val="24"/>
        </w:rPr>
        <w:t xml:space="preserve">Es necesario cambiar el paradigma de la democracia y dejar de concebirla </w:t>
      </w:r>
      <w:r w:rsidR="006C77DA">
        <w:rPr>
          <w:rFonts w:ascii="Arial" w:eastAsia="Arial Unicode MS" w:hAnsi="Arial" w:cs="Arial"/>
          <w:bCs/>
          <w:sz w:val="24"/>
          <w:szCs w:val="24"/>
        </w:rPr>
        <w:t xml:space="preserve">únicamente </w:t>
      </w:r>
      <w:r w:rsidR="00B90A53">
        <w:rPr>
          <w:rFonts w:ascii="Arial" w:eastAsia="Arial Unicode MS" w:hAnsi="Arial" w:cs="Arial"/>
          <w:bCs/>
          <w:sz w:val="24"/>
          <w:szCs w:val="24"/>
        </w:rPr>
        <w:t>como algo</w:t>
      </w:r>
      <w:r w:rsidR="000E31AD" w:rsidRPr="000E31AD">
        <w:rPr>
          <w:rFonts w:ascii="Arial" w:eastAsia="Arial Unicode MS" w:hAnsi="Arial" w:cs="Arial"/>
          <w:bCs/>
          <w:sz w:val="24"/>
          <w:szCs w:val="24"/>
        </w:rPr>
        <w:t xml:space="preserve"> electoral </w:t>
      </w:r>
      <w:r w:rsidR="006C77DA">
        <w:rPr>
          <w:rFonts w:ascii="Arial" w:eastAsia="Arial Unicode MS" w:hAnsi="Arial" w:cs="Arial"/>
          <w:bCs/>
          <w:sz w:val="24"/>
          <w:szCs w:val="24"/>
        </w:rPr>
        <w:t>o como un régimen político,</w:t>
      </w:r>
      <w:r w:rsidR="000E31AD">
        <w:rPr>
          <w:rFonts w:ascii="Arial" w:eastAsia="Arial Unicode MS" w:hAnsi="Arial" w:cs="Arial"/>
          <w:bCs/>
          <w:sz w:val="24"/>
          <w:szCs w:val="24"/>
        </w:rPr>
        <w:t xml:space="preserve"> debemos comenzar a verla </w:t>
      </w:r>
      <w:r w:rsidR="000E31AD" w:rsidRPr="009C771A">
        <w:rPr>
          <w:rFonts w:ascii="Arial" w:hAnsi="Arial" w:cs="Arial"/>
          <w:sz w:val="24"/>
          <w:szCs w:val="24"/>
        </w:rPr>
        <w:t xml:space="preserve"> como</w:t>
      </w:r>
      <w:r w:rsidR="000E31AD">
        <w:rPr>
          <w:rFonts w:ascii="Arial" w:hAnsi="Arial" w:cs="Arial"/>
          <w:sz w:val="24"/>
          <w:szCs w:val="24"/>
        </w:rPr>
        <w:t xml:space="preserve"> un sistema</w:t>
      </w:r>
      <w:r w:rsidR="000E31AD" w:rsidRPr="009C771A">
        <w:rPr>
          <w:rFonts w:ascii="Arial" w:hAnsi="Arial" w:cs="Arial"/>
          <w:sz w:val="24"/>
          <w:szCs w:val="24"/>
        </w:rPr>
        <w:t xml:space="preserve"> de vida y se</w:t>
      </w:r>
      <w:r w:rsidR="006C77DA">
        <w:rPr>
          <w:rFonts w:ascii="Arial" w:hAnsi="Arial" w:cs="Arial"/>
          <w:sz w:val="24"/>
          <w:szCs w:val="24"/>
        </w:rPr>
        <w:t xml:space="preserve"> debe pugnar por su implementación en todos los sistemas que integran el gran</w:t>
      </w:r>
      <w:r w:rsidR="00B90A53">
        <w:rPr>
          <w:rFonts w:ascii="Arial" w:hAnsi="Arial" w:cs="Arial"/>
          <w:sz w:val="24"/>
          <w:szCs w:val="24"/>
        </w:rPr>
        <w:t xml:space="preserve"> sistema que es la democracia;</w:t>
      </w:r>
      <w:r w:rsidR="006C77DA">
        <w:rPr>
          <w:rFonts w:ascii="Arial" w:hAnsi="Arial" w:cs="Arial"/>
          <w:sz w:val="24"/>
          <w:szCs w:val="24"/>
        </w:rPr>
        <w:t xml:space="preserve"> </w:t>
      </w:r>
      <w:r w:rsidR="00B90A53">
        <w:rPr>
          <w:rFonts w:ascii="Arial" w:hAnsi="Arial" w:cs="Arial"/>
          <w:sz w:val="24"/>
          <w:szCs w:val="24"/>
        </w:rPr>
        <w:t>lo que permitirá</w:t>
      </w:r>
      <w:r w:rsidR="006C77DA">
        <w:rPr>
          <w:rFonts w:ascii="Arial" w:hAnsi="Arial" w:cs="Arial"/>
          <w:sz w:val="24"/>
          <w:szCs w:val="24"/>
        </w:rPr>
        <w:t xml:space="preserve"> a los integrantes de la sociedad a </w:t>
      </w:r>
      <w:r w:rsidR="00B90A53">
        <w:rPr>
          <w:rFonts w:ascii="Arial" w:hAnsi="Arial" w:cs="Arial"/>
          <w:sz w:val="24"/>
          <w:szCs w:val="24"/>
        </w:rPr>
        <w:t xml:space="preserve">actuar de manera concientizada en su papel en </w:t>
      </w:r>
      <w:r w:rsidR="00F71137">
        <w:rPr>
          <w:rFonts w:ascii="Arial" w:hAnsi="Arial" w:cs="Arial"/>
          <w:sz w:val="24"/>
          <w:szCs w:val="24"/>
        </w:rPr>
        <w:t>el</w:t>
      </w:r>
      <w:r w:rsidR="00B90A53">
        <w:rPr>
          <w:rFonts w:ascii="Arial" w:hAnsi="Arial" w:cs="Arial"/>
          <w:sz w:val="24"/>
          <w:szCs w:val="24"/>
        </w:rPr>
        <w:t xml:space="preserve"> día a día</w:t>
      </w:r>
      <w:r w:rsidR="000E31AD" w:rsidRPr="009C771A">
        <w:rPr>
          <w:rFonts w:ascii="Arial" w:hAnsi="Arial" w:cs="Arial"/>
          <w:sz w:val="24"/>
          <w:szCs w:val="24"/>
        </w:rPr>
        <w:t xml:space="preserve">, </w:t>
      </w:r>
      <w:r w:rsidR="00B90A53">
        <w:rPr>
          <w:rFonts w:ascii="Arial" w:hAnsi="Arial" w:cs="Arial"/>
          <w:sz w:val="24"/>
          <w:szCs w:val="24"/>
        </w:rPr>
        <w:t xml:space="preserve">siendo capaces </w:t>
      </w:r>
      <w:r w:rsidR="000E31AD" w:rsidRPr="009C771A">
        <w:rPr>
          <w:rFonts w:ascii="Arial" w:hAnsi="Arial" w:cs="Arial"/>
          <w:sz w:val="24"/>
          <w:szCs w:val="24"/>
        </w:rPr>
        <w:t>de mantener y fomentar a la responsabilidad social, la cual se reflejará en</w:t>
      </w:r>
      <w:r w:rsidR="00DC21B8">
        <w:rPr>
          <w:rFonts w:ascii="Arial" w:hAnsi="Arial" w:cs="Arial"/>
          <w:sz w:val="24"/>
          <w:szCs w:val="24"/>
        </w:rPr>
        <w:t xml:space="preserve"> la eliminación de grupos vulnerables y su inclusión en la sociedad.</w:t>
      </w:r>
    </w:p>
    <w:p w14:paraId="2A62435F" w14:textId="3F47DBBD" w:rsidR="00455F8D" w:rsidRPr="000E31AD" w:rsidRDefault="00DB095A" w:rsidP="00455F8D">
      <w:pPr>
        <w:spacing w:line="360" w:lineRule="auto"/>
        <w:jc w:val="center"/>
        <w:rPr>
          <w:rFonts w:ascii="Arial" w:eastAsia="Arial Unicode MS" w:hAnsi="Arial" w:cs="Arial"/>
          <w:b/>
          <w:sz w:val="24"/>
          <w:szCs w:val="24"/>
        </w:rPr>
      </w:pPr>
      <w:proofErr w:type="spellStart"/>
      <w:r>
        <w:rPr>
          <w:rFonts w:ascii="Arial" w:eastAsia="Arial Unicode MS" w:hAnsi="Arial" w:cs="Arial"/>
          <w:b/>
          <w:sz w:val="24"/>
          <w:szCs w:val="24"/>
        </w:rPr>
        <w:t>D</w:t>
      </w:r>
      <w:r w:rsidRPr="00ED3BA7">
        <w:rPr>
          <w:rFonts w:ascii="Arial" w:eastAsia="Arial Unicode MS" w:hAnsi="Arial" w:cs="Arial"/>
          <w:b/>
          <w:sz w:val="24"/>
          <w:szCs w:val="24"/>
        </w:rPr>
        <w:t>emocracy</w:t>
      </w:r>
      <w:proofErr w:type="spellEnd"/>
      <w:r w:rsidRPr="00ED3BA7">
        <w:rPr>
          <w:rFonts w:ascii="Arial" w:eastAsia="Arial Unicode MS" w:hAnsi="Arial" w:cs="Arial"/>
          <w:b/>
          <w:sz w:val="24"/>
          <w:szCs w:val="24"/>
        </w:rPr>
        <w:t xml:space="preserve"> and vulnerable </w:t>
      </w:r>
      <w:proofErr w:type="spellStart"/>
      <w:r w:rsidRPr="00ED3BA7">
        <w:rPr>
          <w:rFonts w:ascii="Arial" w:eastAsia="Arial Unicode MS" w:hAnsi="Arial" w:cs="Arial"/>
          <w:b/>
          <w:sz w:val="24"/>
          <w:szCs w:val="24"/>
        </w:rPr>
        <w:t>groups</w:t>
      </w:r>
      <w:proofErr w:type="spellEnd"/>
    </w:p>
    <w:p w14:paraId="66122ABC" w14:textId="1E3E4068" w:rsidR="002704C7" w:rsidRPr="00A755C7" w:rsidRDefault="002704C7" w:rsidP="002704C7">
      <w:pPr>
        <w:spacing w:line="360" w:lineRule="auto"/>
        <w:jc w:val="both"/>
        <w:rPr>
          <w:rFonts w:ascii="Arial" w:eastAsia="Arial Unicode MS" w:hAnsi="Arial" w:cs="Arial"/>
          <w:b/>
          <w:sz w:val="24"/>
          <w:szCs w:val="24"/>
          <w:lang w:val="en-US"/>
        </w:rPr>
      </w:pPr>
      <w:r w:rsidRPr="00A755C7">
        <w:rPr>
          <w:rFonts w:ascii="Arial" w:eastAsia="Arial Unicode MS" w:hAnsi="Arial" w:cs="Arial"/>
          <w:b/>
          <w:sz w:val="24"/>
          <w:szCs w:val="24"/>
          <w:lang w:val="en-US"/>
        </w:rPr>
        <w:t>Summary</w:t>
      </w:r>
    </w:p>
    <w:p w14:paraId="1799DDC6" w14:textId="77777777" w:rsidR="00ED3BA7" w:rsidRPr="00255E1D" w:rsidRDefault="00ED3BA7" w:rsidP="00ED3BA7">
      <w:pPr>
        <w:spacing w:line="360" w:lineRule="auto"/>
        <w:jc w:val="both"/>
        <w:rPr>
          <w:rFonts w:ascii="Arial" w:eastAsia="Arial Unicode MS" w:hAnsi="Arial" w:cs="Arial"/>
          <w:bCs/>
          <w:sz w:val="24"/>
          <w:szCs w:val="24"/>
          <w:lang w:val="en-US"/>
        </w:rPr>
      </w:pPr>
      <w:r w:rsidRPr="00206BFF">
        <w:rPr>
          <w:rFonts w:ascii="Arial" w:eastAsia="Arial Unicode MS" w:hAnsi="Arial" w:cs="Arial"/>
          <w:bCs/>
          <w:sz w:val="24"/>
          <w:szCs w:val="24"/>
          <w:lang w:val="en-US"/>
        </w:rPr>
        <w:t>It is necessary to change the paradigm of democracy and stop conceiving it solely as something electoral or as a political regime, we must see it as a system of life and we must strive for its implementation in all the systems that</w:t>
      </w:r>
      <w:r w:rsidRPr="00ED3BA7">
        <w:rPr>
          <w:rFonts w:ascii="Arial" w:eastAsia="Arial Unicode MS" w:hAnsi="Arial" w:cs="Arial"/>
          <w:b/>
          <w:sz w:val="24"/>
          <w:szCs w:val="24"/>
          <w:lang w:val="en-US"/>
        </w:rPr>
        <w:t xml:space="preserve"> </w:t>
      </w:r>
      <w:r w:rsidRPr="00255E1D">
        <w:rPr>
          <w:rFonts w:ascii="Arial" w:eastAsia="Arial Unicode MS" w:hAnsi="Arial" w:cs="Arial"/>
          <w:bCs/>
          <w:sz w:val="24"/>
          <w:szCs w:val="24"/>
          <w:lang w:val="en-US"/>
        </w:rPr>
        <w:t xml:space="preserve">make up the great system that is democracy; which will allow the members of society to act in an aware manner </w:t>
      </w:r>
      <w:r w:rsidRPr="00255E1D">
        <w:rPr>
          <w:rFonts w:ascii="Arial" w:eastAsia="Arial Unicode MS" w:hAnsi="Arial" w:cs="Arial"/>
          <w:bCs/>
          <w:sz w:val="24"/>
          <w:szCs w:val="24"/>
          <w:lang w:val="en-US"/>
        </w:rPr>
        <w:lastRenderedPageBreak/>
        <w:t>in their role on a daily basis, being able to maintain and promote social responsibility, which will be reflected in the elimination of vulnerable groups and their inclusion in society. .</w:t>
      </w:r>
    </w:p>
    <w:p w14:paraId="2C0A6BA0" w14:textId="77777777" w:rsidR="00ED3BA7" w:rsidRPr="00255E1D" w:rsidRDefault="00ED3BA7" w:rsidP="00ED3BA7">
      <w:pPr>
        <w:spacing w:line="360" w:lineRule="auto"/>
        <w:jc w:val="both"/>
        <w:rPr>
          <w:rFonts w:ascii="Arial" w:eastAsia="Arial Unicode MS" w:hAnsi="Arial" w:cs="Arial"/>
          <w:bCs/>
          <w:sz w:val="24"/>
          <w:szCs w:val="24"/>
          <w:lang w:val="en-US"/>
        </w:rPr>
      </w:pPr>
      <w:r w:rsidRPr="00A755C7">
        <w:rPr>
          <w:rFonts w:ascii="Arial" w:eastAsia="Arial Unicode MS" w:hAnsi="Arial" w:cs="Arial"/>
          <w:b/>
          <w:sz w:val="24"/>
          <w:szCs w:val="24"/>
          <w:lang w:val="en-US"/>
        </w:rPr>
        <w:t>Keywords:</w:t>
      </w:r>
      <w:r w:rsidRPr="00255E1D">
        <w:rPr>
          <w:rFonts w:ascii="Arial" w:eastAsia="Arial Unicode MS" w:hAnsi="Arial" w:cs="Arial"/>
          <w:bCs/>
          <w:sz w:val="24"/>
          <w:szCs w:val="24"/>
          <w:lang w:val="en-US"/>
        </w:rPr>
        <w:t xml:space="preserve"> Democracy as a way of life, vulnerable groups, political education.</w:t>
      </w:r>
    </w:p>
    <w:p w14:paraId="1CBDAA5B" w14:textId="77777777" w:rsidR="00255E1D" w:rsidRDefault="00255E1D" w:rsidP="00ED3BA7">
      <w:pPr>
        <w:spacing w:line="360" w:lineRule="auto"/>
        <w:jc w:val="both"/>
        <w:rPr>
          <w:rFonts w:ascii="Arial" w:eastAsia="Arial Unicode MS" w:hAnsi="Arial" w:cs="Arial"/>
          <w:b/>
          <w:bCs/>
          <w:sz w:val="24"/>
          <w:szCs w:val="24"/>
          <w:lang w:val="en-US"/>
        </w:rPr>
      </w:pPr>
    </w:p>
    <w:p w14:paraId="0C732FBD" w14:textId="553992B2" w:rsidR="000E31AD" w:rsidRPr="000E31AD" w:rsidRDefault="000E31AD" w:rsidP="00ED3BA7">
      <w:pPr>
        <w:spacing w:line="360" w:lineRule="auto"/>
        <w:jc w:val="both"/>
        <w:rPr>
          <w:rFonts w:ascii="Arial" w:eastAsia="Arial Unicode MS" w:hAnsi="Arial" w:cs="Arial"/>
          <w:b/>
          <w:bCs/>
          <w:sz w:val="24"/>
          <w:szCs w:val="24"/>
        </w:rPr>
      </w:pPr>
      <w:r w:rsidRPr="00ED3BA7">
        <w:rPr>
          <w:rFonts w:ascii="Arial" w:eastAsia="Arial Unicode MS" w:hAnsi="Arial" w:cs="Arial"/>
          <w:b/>
          <w:bCs/>
          <w:sz w:val="24"/>
          <w:szCs w:val="24"/>
          <w:lang w:val="en-US"/>
        </w:rPr>
        <w:t xml:space="preserve">1.- </w:t>
      </w:r>
      <w:r w:rsidRPr="000E31AD">
        <w:rPr>
          <w:rFonts w:ascii="Arial" w:eastAsia="Arial Unicode MS" w:hAnsi="Arial" w:cs="Arial"/>
          <w:b/>
          <w:bCs/>
          <w:sz w:val="24"/>
          <w:szCs w:val="24"/>
        </w:rPr>
        <w:t>Democracia como sistema de vida</w:t>
      </w:r>
    </w:p>
    <w:p w14:paraId="20D6D557" w14:textId="2D9BD191" w:rsidR="005B60D5" w:rsidRDefault="00FD61FA" w:rsidP="00AE0B4D">
      <w:pPr>
        <w:spacing w:line="360" w:lineRule="auto"/>
        <w:jc w:val="both"/>
        <w:rPr>
          <w:rFonts w:ascii="Arial" w:eastAsia="Arial Unicode MS" w:hAnsi="Arial" w:cs="Arial"/>
          <w:sz w:val="24"/>
          <w:szCs w:val="24"/>
        </w:rPr>
      </w:pPr>
      <w:r w:rsidRPr="000E31AD">
        <w:rPr>
          <w:rFonts w:ascii="Arial" w:eastAsia="Arial Unicode MS" w:hAnsi="Arial" w:cs="Arial"/>
          <w:sz w:val="24"/>
          <w:szCs w:val="24"/>
        </w:rPr>
        <w:t>El presente trabajo es parte de</w:t>
      </w:r>
      <w:r>
        <w:rPr>
          <w:rFonts w:ascii="Arial" w:eastAsia="Arial Unicode MS" w:hAnsi="Arial" w:cs="Arial"/>
          <w:sz w:val="24"/>
          <w:szCs w:val="24"/>
        </w:rPr>
        <w:t xml:space="preserve"> una investigación </w:t>
      </w:r>
      <w:r w:rsidR="00475897">
        <w:rPr>
          <w:rFonts w:ascii="Arial" w:eastAsia="Arial Unicode MS" w:hAnsi="Arial" w:cs="Arial"/>
          <w:sz w:val="24"/>
          <w:szCs w:val="24"/>
        </w:rPr>
        <w:t xml:space="preserve">donde se </w:t>
      </w:r>
      <w:r w:rsidR="005251FC">
        <w:rPr>
          <w:rFonts w:ascii="Arial" w:eastAsia="Arial Unicode MS" w:hAnsi="Arial" w:cs="Arial"/>
          <w:sz w:val="24"/>
          <w:szCs w:val="24"/>
        </w:rPr>
        <w:t>está</w:t>
      </w:r>
      <w:r>
        <w:rPr>
          <w:rFonts w:ascii="Arial" w:eastAsia="Arial Unicode MS" w:hAnsi="Arial" w:cs="Arial"/>
          <w:sz w:val="24"/>
          <w:szCs w:val="24"/>
        </w:rPr>
        <w:t xml:space="preserve"> formando una definición de “Democracia como sistema de vida” el cual está plasmado en el artículo tercero constitucional. Ahora bien, dicho tema se convierte en el objeto de estudio</w:t>
      </w:r>
      <w:r w:rsidR="005B60D5">
        <w:rPr>
          <w:rFonts w:ascii="Arial" w:eastAsia="Arial Unicode MS" w:hAnsi="Arial" w:cs="Arial"/>
          <w:sz w:val="24"/>
          <w:szCs w:val="24"/>
        </w:rPr>
        <w:t xml:space="preserve"> y definitivamente los grupos vulnerables son parte fundamental en el quehacer democrático.</w:t>
      </w:r>
    </w:p>
    <w:p w14:paraId="05485007" w14:textId="6FD5F202" w:rsidR="00130BE5" w:rsidRDefault="002802A2" w:rsidP="00AE0B4D">
      <w:pPr>
        <w:spacing w:line="360" w:lineRule="auto"/>
        <w:jc w:val="both"/>
        <w:rPr>
          <w:rFonts w:ascii="Arial" w:eastAsia="Arial Unicode MS" w:hAnsi="Arial" w:cs="Arial"/>
          <w:sz w:val="24"/>
          <w:szCs w:val="24"/>
        </w:rPr>
      </w:pPr>
      <w:r w:rsidRPr="008413A9">
        <w:rPr>
          <w:rFonts w:ascii="Arial" w:eastAsia="Arial Unicode MS" w:hAnsi="Arial" w:cs="Arial"/>
          <w:sz w:val="24"/>
          <w:szCs w:val="24"/>
        </w:rPr>
        <w:t>Consider</w:t>
      </w:r>
      <w:r w:rsidR="00FD61FA">
        <w:rPr>
          <w:rFonts w:ascii="Arial" w:eastAsia="Arial Unicode MS" w:hAnsi="Arial" w:cs="Arial"/>
          <w:sz w:val="24"/>
          <w:szCs w:val="24"/>
        </w:rPr>
        <w:t>amos</w:t>
      </w:r>
      <w:r w:rsidRPr="008413A9">
        <w:rPr>
          <w:rFonts w:ascii="Arial" w:eastAsia="Arial Unicode MS" w:hAnsi="Arial" w:cs="Arial"/>
          <w:sz w:val="24"/>
          <w:szCs w:val="24"/>
        </w:rPr>
        <w:t xml:space="preserve"> que el sistema democrático mexicano moderno, se sostiene sobre reglas mayoritarias que observan mecanismos electivos y de transmisión representativa del poder</w:t>
      </w:r>
      <w:r w:rsidR="0068714B">
        <w:rPr>
          <w:rFonts w:ascii="Arial" w:eastAsia="Arial Unicode MS" w:hAnsi="Arial" w:cs="Arial"/>
          <w:sz w:val="24"/>
          <w:szCs w:val="24"/>
        </w:rPr>
        <w:t xml:space="preserve"> (Sistema de bien común)</w:t>
      </w:r>
      <w:r w:rsidRPr="008413A9">
        <w:rPr>
          <w:rFonts w:ascii="Arial" w:eastAsia="Arial Unicode MS" w:hAnsi="Arial" w:cs="Arial"/>
          <w:sz w:val="24"/>
          <w:szCs w:val="24"/>
        </w:rPr>
        <w:t>. Esto implica que el pueblo representado solo sea aquella porción que entra en las específicas mayorías electorales ganadoras en una elección (grupo hegemónico); lo que conlleva a que solo esta porción participe en la acepción parcial del concepto sobre el poder, aunado a esto, la baja cultura política y la serie de mecanismos</w:t>
      </w:r>
      <w:r w:rsidR="00130BE5">
        <w:rPr>
          <w:rFonts w:ascii="Arial" w:eastAsia="Arial Unicode MS" w:hAnsi="Arial" w:cs="Arial"/>
          <w:sz w:val="24"/>
          <w:szCs w:val="24"/>
        </w:rPr>
        <w:t xml:space="preserve"> partidistas</w:t>
      </w:r>
      <w:r w:rsidRPr="008413A9">
        <w:rPr>
          <w:rFonts w:ascii="Arial" w:eastAsia="Arial Unicode MS" w:hAnsi="Arial" w:cs="Arial"/>
          <w:sz w:val="24"/>
          <w:szCs w:val="24"/>
        </w:rPr>
        <w:t xml:space="preserve"> de conversión y acceso al poder; separan el gobernar de los gobernados. Las elecciones no son necesariamente democráticas y por ello la representación no es necesariamente genuina. Si acaso se tuviera una mejor representación política mediante la participación ciudadana y la inclusión social de todos los sectores, donde se conciba a la democracia como un sistema de vida, entonces viviríamos en lugar donde el desarrollo humano tiene cabida; esto solo se logrará si la ciudanía se involucra en lo público con una </w:t>
      </w:r>
      <w:r w:rsidR="00475897">
        <w:rPr>
          <w:rFonts w:ascii="Arial" w:eastAsia="Arial Unicode MS" w:hAnsi="Arial" w:cs="Arial"/>
          <w:sz w:val="24"/>
          <w:szCs w:val="24"/>
        </w:rPr>
        <w:t>conciencia crítica y reflexiva, que le permita ser participe en las distintas decisiones que atañen a la comunidad.</w:t>
      </w:r>
    </w:p>
    <w:p w14:paraId="6CC33695" w14:textId="251254DC" w:rsidR="002802A2" w:rsidRPr="008413A9" w:rsidRDefault="002802A2" w:rsidP="00AE0B4D">
      <w:pPr>
        <w:spacing w:line="360" w:lineRule="auto"/>
        <w:jc w:val="both"/>
        <w:rPr>
          <w:rFonts w:ascii="Arial" w:hAnsi="Arial" w:cs="Arial"/>
          <w:b/>
          <w:sz w:val="24"/>
          <w:szCs w:val="24"/>
        </w:rPr>
      </w:pPr>
      <w:r w:rsidRPr="008413A9">
        <w:rPr>
          <w:rFonts w:ascii="Arial" w:eastAsia="Arial Unicode MS" w:hAnsi="Arial" w:cs="Arial"/>
          <w:sz w:val="24"/>
          <w:szCs w:val="24"/>
        </w:rPr>
        <w:t xml:space="preserve">Pero ¿cómo recuperar la voluntad de la sociedad a participar? Hoy más que nunca la sociedad esta desencantada de la política y no cree en su democracia, menos en </w:t>
      </w:r>
      <w:r w:rsidRPr="008413A9">
        <w:rPr>
          <w:rFonts w:ascii="Arial" w:eastAsia="Arial Unicode MS" w:hAnsi="Arial" w:cs="Arial"/>
          <w:sz w:val="24"/>
          <w:szCs w:val="24"/>
        </w:rPr>
        <w:lastRenderedPageBreak/>
        <w:t xml:space="preserve">un </w:t>
      </w:r>
      <w:r w:rsidR="00130BE5">
        <w:rPr>
          <w:rFonts w:ascii="Arial" w:eastAsia="Arial Unicode MS" w:hAnsi="Arial" w:cs="Arial"/>
          <w:sz w:val="24"/>
          <w:szCs w:val="24"/>
        </w:rPr>
        <w:t>sistema</w:t>
      </w:r>
      <w:r w:rsidRPr="008413A9">
        <w:rPr>
          <w:rFonts w:ascii="Arial" w:eastAsia="Arial Unicode MS" w:hAnsi="Arial" w:cs="Arial"/>
          <w:sz w:val="24"/>
          <w:szCs w:val="24"/>
        </w:rPr>
        <w:t xml:space="preserve"> de vida democrático</w:t>
      </w:r>
      <w:r w:rsidR="003346BC">
        <w:rPr>
          <w:rFonts w:ascii="Arial" w:eastAsia="Arial Unicode MS" w:hAnsi="Arial" w:cs="Arial"/>
          <w:sz w:val="24"/>
          <w:szCs w:val="24"/>
        </w:rPr>
        <w:t>:</w:t>
      </w:r>
      <w:r w:rsidRPr="008413A9">
        <w:rPr>
          <w:rFonts w:ascii="Arial" w:eastAsia="Arial Unicode MS" w:hAnsi="Arial" w:cs="Arial"/>
          <w:sz w:val="24"/>
          <w:szCs w:val="24"/>
        </w:rPr>
        <w:t xml:space="preserve"> nos propone Herzog, rompiendo con el paradigma de la lucha de clases de Marx y trasladándolo al lenguaje</w:t>
      </w:r>
      <w:r w:rsidR="00090866">
        <w:rPr>
          <w:rFonts w:ascii="Arial" w:eastAsia="Arial Unicode MS" w:hAnsi="Arial" w:cs="Arial"/>
          <w:sz w:val="24"/>
          <w:szCs w:val="24"/>
        </w:rPr>
        <w:t>, l</w:t>
      </w:r>
      <w:r w:rsidRPr="008413A9">
        <w:rPr>
          <w:rFonts w:ascii="Arial" w:eastAsia="Arial Unicode MS" w:hAnsi="Arial" w:cs="Arial"/>
          <w:sz w:val="24"/>
          <w:szCs w:val="24"/>
        </w:rPr>
        <w:t xml:space="preserve">a </w:t>
      </w:r>
      <w:r w:rsidR="00C8455C">
        <w:rPr>
          <w:rFonts w:ascii="Arial" w:eastAsia="Arial Unicode MS" w:hAnsi="Arial" w:cs="Arial"/>
          <w:sz w:val="24"/>
          <w:szCs w:val="24"/>
        </w:rPr>
        <w:t>“Acción C</w:t>
      </w:r>
      <w:r w:rsidRPr="008413A9">
        <w:rPr>
          <w:rFonts w:ascii="Arial" w:eastAsia="Arial Unicode MS" w:hAnsi="Arial" w:cs="Arial"/>
          <w:sz w:val="24"/>
          <w:szCs w:val="24"/>
        </w:rPr>
        <w:t>omunicativa</w:t>
      </w:r>
      <w:r w:rsidR="00C8455C">
        <w:rPr>
          <w:rFonts w:ascii="Arial" w:eastAsia="Arial Unicode MS" w:hAnsi="Arial" w:cs="Arial"/>
          <w:sz w:val="24"/>
          <w:szCs w:val="24"/>
        </w:rPr>
        <w:t>”</w:t>
      </w:r>
      <w:r w:rsidRPr="008413A9">
        <w:rPr>
          <w:rFonts w:ascii="Arial" w:eastAsia="Arial Unicode MS" w:hAnsi="Arial" w:cs="Arial"/>
          <w:sz w:val="24"/>
          <w:szCs w:val="24"/>
        </w:rPr>
        <w:t xml:space="preserve"> como respuesta a las teorías sociales negativistas abre de nuevo el acceso a una esfera emancipadora de la acción. En el contexto de un giro lingüístico en muchos campos de las ciencias sociales, Habermas se aparta del paradigma marxista de la producción y crea el propio paradigma de la acción comunicativa (Herzog 2010). Sin </w:t>
      </w:r>
      <w:r w:rsidR="005B60D5" w:rsidRPr="008413A9">
        <w:rPr>
          <w:rFonts w:ascii="Arial" w:eastAsia="Arial Unicode MS" w:hAnsi="Arial" w:cs="Arial"/>
          <w:sz w:val="24"/>
          <w:szCs w:val="24"/>
        </w:rPr>
        <w:t>embargo,</w:t>
      </w:r>
      <w:r w:rsidRPr="008413A9">
        <w:rPr>
          <w:rFonts w:ascii="Arial" w:eastAsia="Arial Unicode MS" w:hAnsi="Arial" w:cs="Arial"/>
          <w:sz w:val="24"/>
          <w:szCs w:val="24"/>
        </w:rPr>
        <w:t xml:space="preserve"> el poder sistémico impide el avance de la comunicación, controlándolo y dirigiendo para sus fines personales</w:t>
      </w:r>
      <w:r w:rsidR="00090866">
        <w:rPr>
          <w:rFonts w:ascii="Arial" w:eastAsia="Arial Unicode MS" w:hAnsi="Arial" w:cs="Arial"/>
          <w:sz w:val="24"/>
          <w:szCs w:val="24"/>
        </w:rPr>
        <w:t>;</w:t>
      </w:r>
      <w:r w:rsidRPr="008413A9">
        <w:rPr>
          <w:rFonts w:ascii="Arial" w:eastAsia="Arial Unicode MS" w:hAnsi="Arial" w:cs="Arial"/>
          <w:sz w:val="24"/>
          <w:szCs w:val="24"/>
        </w:rPr>
        <w:t xml:space="preserve"> la solución consiste entonces en crear </w:t>
      </w:r>
      <w:r w:rsidR="00475897">
        <w:rPr>
          <w:rFonts w:ascii="Arial" w:eastAsia="Arial Unicode MS" w:hAnsi="Arial" w:cs="Arial"/>
          <w:sz w:val="24"/>
          <w:szCs w:val="24"/>
        </w:rPr>
        <w:t xml:space="preserve">una </w:t>
      </w:r>
      <w:r w:rsidRPr="008413A9">
        <w:rPr>
          <w:rFonts w:ascii="Arial" w:eastAsia="Arial Unicode MS" w:hAnsi="Arial" w:cs="Arial"/>
          <w:sz w:val="24"/>
          <w:szCs w:val="24"/>
        </w:rPr>
        <w:t>constelación dónde el discurso se puede desarrollar libremente, es decir, en establecer una ética del discurso basado en la participación</w:t>
      </w:r>
      <w:r w:rsidR="00475897">
        <w:rPr>
          <w:rFonts w:ascii="Arial" w:eastAsia="Arial Unicode MS" w:hAnsi="Arial" w:cs="Arial"/>
          <w:sz w:val="24"/>
          <w:szCs w:val="24"/>
        </w:rPr>
        <w:t>, consiente y critica</w:t>
      </w:r>
      <w:r w:rsidRPr="008413A9">
        <w:rPr>
          <w:rFonts w:ascii="Arial" w:eastAsia="Arial Unicode MS" w:hAnsi="Arial" w:cs="Arial"/>
          <w:sz w:val="24"/>
          <w:szCs w:val="24"/>
        </w:rPr>
        <w:t xml:space="preserve"> (Herzog 2010). </w:t>
      </w:r>
      <w:r w:rsidR="003346BC">
        <w:rPr>
          <w:rFonts w:ascii="Arial" w:eastAsia="Arial Unicode MS" w:hAnsi="Arial" w:cs="Arial"/>
          <w:sz w:val="24"/>
          <w:szCs w:val="24"/>
        </w:rPr>
        <w:t>En nuestro caso en la participa</w:t>
      </w:r>
      <w:r w:rsidR="002D414B">
        <w:rPr>
          <w:rFonts w:ascii="Arial" w:eastAsia="Arial Unicode MS" w:hAnsi="Arial" w:cs="Arial"/>
          <w:sz w:val="24"/>
          <w:szCs w:val="24"/>
        </w:rPr>
        <w:t>ción de todos los miembros de la sociedad, menores de edad, grupos vulnerables, asociaciones civiles, gobierno, instituciones educativas y no limitándonos solo a los ciudadanos con capacidad de votar.</w:t>
      </w:r>
    </w:p>
    <w:p w14:paraId="1811D304" w14:textId="6C3B9D6B" w:rsidR="002802A2" w:rsidRPr="003346BC" w:rsidRDefault="002802A2" w:rsidP="00AE0B4D">
      <w:pPr>
        <w:spacing w:line="360" w:lineRule="auto"/>
        <w:jc w:val="both"/>
        <w:rPr>
          <w:rFonts w:ascii="Arial" w:hAnsi="Arial" w:cs="Arial"/>
          <w:sz w:val="24"/>
          <w:szCs w:val="24"/>
        </w:rPr>
      </w:pPr>
      <w:r w:rsidRPr="009C771A">
        <w:rPr>
          <w:rFonts w:ascii="Arial" w:hAnsi="Arial" w:cs="Arial"/>
          <w:sz w:val="24"/>
          <w:szCs w:val="24"/>
        </w:rPr>
        <w:t xml:space="preserve">En México la concepción de la democracia en gran medida se limita al aspecto político-electoral; el grueso de la sociedad sostiene que la democracia se vive en los periodos electorales cuando se eligen a los representantes que llevaran las políticas </w:t>
      </w:r>
      <w:r w:rsidR="0078639C">
        <w:rPr>
          <w:rFonts w:ascii="Arial" w:hAnsi="Arial" w:cs="Arial"/>
          <w:sz w:val="24"/>
          <w:szCs w:val="24"/>
        </w:rPr>
        <w:t xml:space="preserve">públicas </w:t>
      </w:r>
      <w:r w:rsidRPr="009C771A">
        <w:rPr>
          <w:rFonts w:ascii="Arial" w:hAnsi="Arial" w:cs="Arial"/>
          <w:sz w:val="24"/>
          <w:szCs w:val="24"/>
        </w:rPr>
        <w:t xml:space="preserve">del país en todos los ámbitos (Federal, estatal y municipal) y aunque en gran medida las elecciones son parte fundamental de la democracia, en nuestro país es necesario desarrollar la cultura de que la democracia </w:t>
      </w:r>
      <w:r w:rsidR="0078639C">
        <w:rPr>
          <w:rFonts w:ascii="Arial" w:hAnsi="Arial" w:cs="Arial"/>
          <w:sz w:val="24"/>
          <w:szCs w:val="24"/>
        </w:rPr>
        <w:t>es</w:t>
      </w:r>
      <w:r w:rsidRPr="009C771A">
        <w:rPr>
          <w:rFonts w:ascii="Arial" w:hAnsi="Arial" w:cs="Arial"/>
          <w:sz w:val="24"/>
          <w:szCs w:val="24"/>
        </w:rPr>
        <w:t xml:space="preserve"> un </w:t>
      </w:r>
      <w:r w:rsidR="00FD61FA">
        <w:rPr>
          <w:rFonts w:ascii="Arial" w:hAnsi="Arial" w:cs="Arial"/>
          <w:sz w:val="24"/>
          <w:szCs w:val="24"/>
        </w:rPr>
        <w:t>sistema</w:t>
      </w:r>
      <w:r w:rsidRPr="009C771A">
        <w:rPr>
          <w:rFonts w:ascii="Arial" w:hAnsi="Arial" w:cs="Arial"/>
          <w:sz w:val="24"/>
          <w:szCs w:val="24"/>
        </w:rPr>
        <w:t xml:space="preserve"> de vida, y no solamente un sistema electoral;</w:t>
      </w:r>
      <w:r w:rsidR="0078639C">
        <w:rPr>
          <w:rFonts w:ascii="Arial" w:hAnsi="Arial" w:cs="Arial"/>
          <w:sz w:val="24"/>
          <w:szCs w:val="24"/>
        </w:rPr>
        <w:t xml:space="preserve"> entendiendo que la democracia como sistema de vida</w:t>
      </w:r>
      <w:r w:rsidRPr="009C771A">
        <w:rPr>
          <w:rFonts w:ascii="Arial" w:hAnsi="Arial" w:cs="Arial"/>
          <w:sz w:val="24"/>
          <w:szCs w:val="24"/>
        </w:rPr>
        <w:t xml:space="preserve"> se practica en todas partes, cuando nos subimos a un camión, al hacer fila en una </w:t>
      </w:r>
      <w:r w:rsidR="00EE5EBA">
        <w:rPr>
          <w:rFonts w:ascii="Arial" w:hAnsi="Arial" w:cs="Arial"/>
          <w:sz w:val="24"/>
          <w:szCs w:val="24"/>
        </w:rPr>
        <w:t>caja</w:t>
      </w:r>
      <w:r w:rsidR="003346BC">
        <w:rPr>
          <w:rFonts w:ascii="Arial" w:hAnsi="Arial" w:cs="Arial"/>
          <w:sz w:val="24"/>
          <w:szCs w:val="24"/>
        </w:rPr>
        <w:t>, al momento de enseñar en las escuelas</w:t>
      </w:r>
      <w:r w:rsidRPr="009C771A">
        <w:rPr>
          <w:rFonts w:ascii="Arial" w:hAnsi="Arial" w:cs="Arial"/>
          <w:sz w:val="24"/>
          <w:szCs w:val="24"/>
        </w:rPr>
        <w:t xml:space="preserve"> y en la propia casa cuando se toman decisiones para el bienestar de la familia etc. La democracia como </w:t>
      </w:r>
      <w:r w:rsidR="00FD61FA">
        <w:rPr>
          <w:rFonts w:ascii="Arial" w:hAnsi="Arial" w:cs="Arial"/>
          <w:sz w:val="24"/>
          <w:szCs w:val="24"/>
        </w:rPr>
        <w:t>estilo</w:t>
      </w:r>
      <w:r w:rsidRPr="009C771A">
        <w:rPr>
          <w:rFonts w:ascii="Arial" w:hAnsi="Arial" w:cs="Arial"/>
          <w:sz w:val="24"/>
          <w:szCs w:val="24"/>
        </w:rPr>
        <w:t xml:space="preserve"> de vida es </w:t>
      </w:r>
      <w:r w:rsidRPr="009C771A">
        <w:rPr>
          <w:rFonts w:ascii="Arial" w:hAnsi="Arial" w:cs="Arial"/>
          <w:i/>
          <w:sz w:val="24"/>
          <w:szCs w:val="24"/>
        </w:rPr>
        <w:t>un modo de vivir basado en el respeto a la dignidad humana, la libertad y los derechos de todos y cada uno de los miembros de la comunidad</w:t>
      </w:r>
      <w:r w:rsidRPr="009C771A">
        <w:rPr>
          <w:rFonts w:ascii="Arial" w:hAnsi="Arial" w:cs="Arial"/>
          <w:sz w:val="24"/>
          <w:szCs w:val="24"/>
        </w:rPr>
        <w:t xml:space="preserve"> (Seoane 2009, p. 16).</w:t>
      </w:r>
      <w:r w:rsidR="003346BC">
        <w:rPr>
          <w:rFonts w:ascii="Arial" w:hAnsi="Arial" w:cs="Arial"/>
          <w:sz w:val="24"/>
          <w:szCs w:val="24"/>
        </w:rPr>
        <w:t xml:space="preserve"> Dicha definición toca un punto importante que es la dignidad humana, y se limita a un “estilo” la RAE (2022) define como </w:t>
      </w:r>
      <w:r w:rsidR="003346BC" w:rsidRPr="003346BC">
        <w:rPr>
          <w:rFonts w:ascii="Arial" w:hAnsi="Arial" w:cs="Arial"/>
          <w:i/>
          <w:iCs/>
          <w:sz w:val="24"/>
          <w:szCs w:val="24"/>
        </w:rPr>
        <w:t>conjunto de rasgos peculiares que caracterizan una cosa, una persona, un grupo o un modo de actuación.</w:t>
      </w:r>
      <w:r w:rsidR="003346BC">
        <w:rPr>
          <w:rFonts w:ascii="Arial" w:hAnsi="Arial" w:cs="Arial"/>
          <w:i/>
          <w:iCs/>
          <w:sz w:val="24"/>
          <w:szCs w:val="24"/>
        </w:rPr>
        <w:t xml:space="preserve"> </w:t>
      </w:r>
      <w:r w:rsidR="003346BC">
        <w:rPr>
          <w:rFonts w:ascii="Arial" w:hAnsi="Arial" w:cs="Arial"/>
          <w:sz w:val="24"/>
          <w:szCs w:val="24"/>
        </w:rPr>
        <w:t xml:space="preserve">Sin embargo, es necesario lograr concebir y ubicar a la democracia </w:t>
      </w:r>
      <w:r w:rsidR="003346BC">
        <w:rPr>
          <w:rFonts w:ascii="Arial" w:hAnsi="Arial" w:cs="Arial"/>
          <w:sz w:val="24"/>
          <w:szCs w:val="24"/>
        </w:rPr>
        <w:lastRenderedPageBreak/>
        <w:t xml:space="preserve">conforme a la teoría </w:t>
      </w:r>
      <w:r w:rsidR="007A7B6E">
        <w:rPr>
          <w:rFonts w:ascii="Arial" w:hAnsi="Arial" w:cs="Arial"/>
          <w:sz w:val="24"/>
          <w:szCs w:val="24"/>
        </w:rPr>
        <w:t xml:space="preserve">general </w:t>
      </w:r>
      <w:r w:rsidR="003346BC">
        <w:rPr>
          <w:rFonts w:ascii="Arial" w:hAnsi="Arial" w:cs="Arial"/>
          <w:sz w:val="24"/>
          <w:szCs w:val="24"/>
        </w:rPr>
        <w:t xml:space="preserve">de sistemas de </w:t>
      </w:r>
      <w:proofErr w:type="spellStart"/>
      <w:r w:rsidR="003346BC">
        <w:rPr>
          <w:rFonts w:ascii="Arial" w:hAnsi="Arial" w:cs="Arial"/>
          <w:sz w:val="24"/>
          <w:szCs w:val="24"/>
        </w:rPr>
        <w:t>Luman</w:t>
      </w:r>
      <w:r w:rsidR="007A7B6E">
        <w:rPr>
          <w:rFonts w:ascii="Arial" w:hAnsi="Arial" w:cs="Arial"/>
          <w:sz w:val="24"/>
          <w:szCs w:val="24"/>
        </w:rPr>
        <w:t>n</w:t>
      </w:r>
      <w:proofErr w:type="spellEnd"/>
      <w:r w:rsidR="007A7B6E">
        <w:rPr>
          <w:rFonts w:ascii="Arial" w:hAnsi="Arial" w:cs="Arial"/>
          <w:sz w:val="24"/>
          <w:szCs w:val="24"/>
        </w:rPr>
        <w:t>, que permita encontrar soluciones a los problemas que por naturaleza surjan en una sociedad</w:t>
      </w:r>
      <w:r w:rsidR="00121EF4">
        <w:rPr>
          <w:rFonts w:ascii="Arial" w:hAnsi="Arial" w:cs="Arial"/>
          <w:sz w:val="24"/>
          <w:szCs w:val="24"/>
        </w:rPr>
        <w:t xml:space="preserve"> (autopoiesis)</w:t>
      </w:r>
      <w:r w:rsidR="007A7B6E">
        <w:rPr>
          <w:rFonts w:ascii="Arial" w:hAnsi="Arial" w:cs="Arial"/>
          <w:sz w:val="24"/>
          <w:szCs w:val="24"/>
        </w:rPr>
        <w:t>, pero desde la perspectiva democrática. Sobre este tema se abundará en otro trabajo de investigación.</w:t>
      </w:r>
    </w:p>
    <w:p w14:paraId="7ED8EEAE" w14:textId="77777777" w:rsidR="002802A2" w:rsidRPr="009C771A" w:rsidRDefault="002802A2" w:rsidP="00AE0B4D">
      <w:pPr>
        <w:spacing w:line="360" w:lineRule="auto"/>
        <w:jc w:val="both"/>
        <w:rPr>
          <w:rFonts w:ascii="Arial" w:hAnsi="Arial" w:cs="Arial"/>
          <w:sz w:val="24"/>
          <w:szCs w:val="24"/>
        </w:rPr>
      </w:pPr>
      <w:r w:rsidRPr="009C771A">
        <w:rPr>
          <w:rFonts w:ascii="Arial" w:hAnsi="Arial" w:cs="Arial"/>
          <w:sz w:val="24"/>
          <w:szCs w:val="24"/>
        </w:rPr>
        <w:t>El artículo tercero de la Constitución Política de los Estados Unidos Mexicanos (201</w:t>
      </w:r>
      <w:r w:rsidR="005B60D5">
        <w:rPr>
          <w:rFonts w:ascii="Arial" w:hAnsi="Arial" w:cs="Arial"/>
          <w:sz w:val="24"/>
          <w:szCs w:val="24"/>
        </w:rPr>
        <w:t>8</w:t>
      </w:r>
      <w:r w:rsidRPr="009C771A">
        <w:rPr>
          <w:rFonts w:ascii="Arial" w:hAnsi="Arial" w:cs="Arial"/>
          <w:sz w:val="24"/>
          <w:szCs w:val="24"/>
        </w:rPr>
        <w:t>) al respecto menciona:</w:t>
      </w:r>
    </w:p>
    <w:p w14:paraId="63498C2F" w14:textId="77777777" w:rsidR="002802A2" w:rsidRPr="009C771A" w:rsidRDefault="002802A2" w:rsidP="00AE0B4D">
      <w:pPr>
        <w:spacing w:line="360" w:lineRule="auto"/>
        <w:ind w:left="426" w:right="616"/>
        <w:jc w:val="both"/>
        <w:rPr>
          <w:rFonts w:ascii="Arial" w:hAnsi="Arial" w:cs="Arial"/>
          <w:i/>
          <w:sz w:val="24"/>
          <w:szCs w:val="24"/>
        </w:rPr>
      </w:pPr>
      <w:r w:rsidRPr="009C771A">
        <w:rPr>
          <w:rFonts w:ascii="Arial" w:hAnsi="Arial" w:cs="Arial"/>
          <w:i/>
          <w:sz w:val="24"/>
          <w:szCs w:val="24"/>
        </w:rPr>
        <w:t>Artículo 3</w:t>
      </w:r>
    </w:p>
    <w:p w14:paraId="1793D466" w14:textId="77777777" w:rsidR="002802A2" w:rsidRPr="009C771A" w:rsidRDefault="002802A2" w:rsidP="00AE0B4D">
      <w:pPr>
        <w:spacing w:line="360" w:lineRule="auto"/>
        <w:ind w:left="426" w:right="616"/>
        <w:jc w:val="both"/>
        <w:rPr>
          <w:rFonts w:ascii="Arial" w:hAnsi="Arial" w:cs="Arial"/>
          <w:i/>
          <w:sz w:val="24"/>
          <w:szCs w:val="24"/>
        </w:rPr>
      </w:pPr>
      <w:r w:rsidRPr="009C771A">
        <w:rPr>
          <w:rFonts w:ascii="Arial" w:hAnsi="Arial" w:cs="Arial"/>
          <w:i/>
          <w:sz w:val="24"/>
          <w:szCs w:val="24"/>
        </w:rPr>
        <w:t>I.-…</w:t>
      </w:r>
    </w:p>
    <w:p w14:paraId="1D48010F" w14:textId="77777777" w:rsidR="002802A2" w:rsidRPr="009C771A" w:rsidRDefault="002802A2" w:rsidP="00AE0B4D">
      <w:pPr>
        <w:spacing w:line="360" w:lineRule="auto"/>
        <w:ind w:left="426" w:right="616"/>
        <w:jc w:val="both"/>
        <w:rPr>
          <w:rFonts w:ascii="Arial" w:hAnsi="Arial" w:cs="Arial"/>
          <w:i/>
          <w:sz w:val="24"/>
          <w:szCs w:val="24"/>
        </w:rPr>
      </w:pPr>
      <w:r w:rsidRPr="009C771A">
        <w:rPr>
          <w:rFonts w:ascii="Arial" w:hAnsi="Arial" w:cs="Arial"/>
          <w:i/>
          <w:sz w:val="24"/>
          <w:szCs w:val="24"/>
        </w:rPr>
        <w:t>II.- El criterio que orientará a esa educación se basará en los resultados del progreso científico, luchará contra la ignorancia y sus efectos, las servidumbres, los fanatismos y los prejuicios. </w:t>
      </w:r>
    </w:p>
    <w:p w14:paraId="6E5D522C" w14:textId="77777777" w:rsidR="002802A2" w:rsidRPr="009C771A" w:rsidRDefault="002802A2" w:rsidP="00AE0B4D">
      <w:pPr>
        <w:spacing w:line="360" w:lineRule="auto"/>
        <w:ind w:left="426" w:right="616"/>
        <w:jc w:val="both"/>
        <w:rPr>
          <w:rFonts w:ascii="Arial" w:hAnsi="Arial" w:cs="Arial"/>
          <w:i/>
          <w:sz w:val="24"/>
          <w:szCs w:val="24"/>
        </w:rPr>
      </w:pPr>
      <w:r w:rsidRPr="009C771A">
        <w:rPr>
          <w:rFonts w:ascii="Arial" w:hAnsi="Arial" w:cs="Arial"/>
          <w:i/>
          <w:sz w:val="24"/>
          <w:szCs w:val="24"/>
        </w:rPr>
        <w:t>Además:</w:t>
      </w:r>
    </w:p>
    <w:p w14:paraId="0D2644E5" w14:textId="77777777" w:rsidR="002802A2" w:rsidRPr="00FD61FA" w:rsidRDefault="002802A2" w:rsidP="00AE0B4D">
      <w:pPr>
        <w:spacing w:line="360" w:lineRule="auto"/>
        <w:ind w:left="426" w:right="616"/>
        <w:jc w:val="both"/>
        <w:rPr>
          <w:rFonts w:ascii="Arial" w:hAnsi="Arial" w:cs="Arial"/>
          <w:b/>
          <w:bCs/>
          <w:i/>
          <w:sz w:val="24"/>
          <w:szCs w:val="24"/>
        </w:rPr>
      </w:pPr>
      <w:r w:rsidRPr="009C771A">
        <w:rPr>
          <w:rFonts w:ascii="Arial" w:hAnsi="Arial" w:cs="Arial"/>
          <w:i/>
          <w:sz w:val="24"/>
          <w:szCs w:val="24"/>
        </w:rPr>
        <w:t xml:space="preserve">a) Será democrático, considerando a la democracia no solamente como una estructura jurídica y un régimen político, </w:t>
      </w:r>
      <w:r w:rsidRPr="00FD61FA">
        <w:rPr>
          <w:rFonts w:ascii="Arial" w:hAnsi="Arial" w:cs="Arial"/>
          <w:b/>
          <w:bCs/>
          <w:i/>
          <w:sz w:val="24"/>
          <w:szCs w:val="24"/>
        </w:rPr>
        <w:t>sino como un sistema de vida fundado en el constante mejoramiento económico, social y cultural del pueblo; </w:t>
      </w:r>
    </w:p>
    <w:p w14:paraId="102DAFAE" w14:textId="54195629" w:rsidR="002802A2" w:rsidRPr="009C771A" w:rsidRDefault="002802A2" w:rsidP="00AE0B4D">
      <w:pPr>
        <w:spacing w:line="360" w:lineRule="auto"/>
        <w:jc w:val="both"/>
        <w:rPr>
          <w:rFonts w:ascii="Arial" w:hAnsi="Arial" w:cs="Arial"/>
          <w:sz w:val="24"/>
          <w:szCs w:val="24"/>
        </w:rPr>
      </w:pPr>
      <w:r w:rsidRPr="009C771A">
        <w:rPr>
          <w:rFonts w:ascii="Arial" w:hAnsi="Arial" w:cs="Arial"/>
          <w:sz w:val="24"/>
          <w:szCs w:val="24"/>
        </w:rPr>
        <w:t xml:space="preserve">El mantener una percepción de la democracia relacionada únicamente a lo político o electoral, repercute en los ámbitos sociales, políticos, culturales y económicos; en lo social que no se tenga un visión crítica de la realidad y por ende no se participe en aspectos públicos señala </w:t>
      </w:r>
      <w:proofErr w:type="spellStart"/>
      <w:r w:rsidRPr="009C771A">
        <w:rPr>
          <w:rFonts w:ascii="Arial" w:hAnsi="Arial" w:cs="Arial"/>
          <w:sz w:val="24"/>
          <w:szCs w:val="24"/>
        </w:rPr>
        <w:t>O´Donell</w:t>
      </w:r>
      <w:proofErr w:type="spellEnd"/>
      <w:r w:rsidRPr="009C771A">
        <w:rPr>
          <w:rFonts w:ascii="Arial" w:hAnsi="Arial" w:cs="Arial"/>
          <w:sz w:val="24"/>
          <w:szCs w:val="24"/>
        </w:rPr>
        <w:t xml:space="preserve"> “</w:t>
      </w:r>
      <w:r w:rsidRPr="009C771A">
        <w:rPr>
          <w:rFonts w:ascii="Arial" w:hAnsi="Arial" w:cs="Arial"/>
          <w:i/>
          <w:sz w:val="24"/>
          <w:szCs w:val="24"/>
        </w:rPr>
        <w:t>Ciudadanos de baja densidad</w:t>
      </w:r>
      <w:r w:rsidRPr="009C771A">
        <w:rPr>
          <w:rFonts w:ascii="Arial" w:hAnsi="Arial" w:cs="Arial"/>
          <w:sz w:val="24"/>
          <w:szCs w:val="24"/>
        </w:rPr>
        <w:t>” (2000, p. 39); en lo político que nuestros “representantes” se mantengan viviendo a costa del pueblo con la serie de privilegios que el estar ahí conlleva; en lo cultural que la aspiración de los mexicanos de conseguir las cosas por la vía fácil “el agandalle</w:t>
      </w:r>
      <w:r w:rsidRPr="009C771A">
        <w:rPr>
          <w:rStyle w:val="Refdenotaalpie"/>
          <w:rFonts w:ascii="Arial" w:hAnsi="Arial" w:cs="Arial"/>
          <w:sz w:val="24"/>
          <w:szCs w:val="24"/>
        </w:rPr>
        <w:footnoteReference w:id="1"/>
      </w:r>
      <w:r w:rsidRPr="009C771A">
        <w:rPr>
          <w:rFonts w:ascii="Arial" w:hAnsi="Arial" w:cs="Arial"/>
          <w:sz w:val="24"/>
          <w:szCs w:val="24"/>
        </w:rPr>
        <w:t xml:space="preserve">” y en lo económico vale la pena hacer la reflexión que nuestro país cuenta con una gran riqueza económica y humana, se cuenta con una de las mejores economías </w:t>
      </w:r>
      <w:r w:rsidRPr="009C771A">
        <w:rPr>
          <w:rFonts w:ascii="Arial" w:hAnsi="Arial" w:cs="Arial"/>
          <w:sz w:val="24"/>
          <w:szCs w:val="24"/>
        </w:rPr>
        <w:lastRenderedPageBreak/>
        <w:t>mundiales</w:t>
      </w:r>
      <w:r w:rsidRPr="009C771A">
        <w:rPr>
          <w:rStyle w:val="Refdenotaalpie"/>
          <w:rFonts w:ascii="Arial" w:hAnsi="Arial" w:cs="Arial"/>
          <w:sz w:val="24"/>
          <w:szCs w:val="24"/>
        </w:rPr>
        <w:footnoteReference w:id="2"/>
      </w:r>
      <w:r w:rsidRPr="009C771A">
        <w:rPr>
          <w:rFonts w:ascii="Arial" w:hAnsi="Arial" w:cs="Arial"/>
          <w:sz w:val="24"/>
          <w:szCs w:val="24"/>
        </w:rPr>
        <w:t xml:space="preserve"> y sin duda con una vasta cantidad de recursos naturales que nos permite poder emprender cualquier actividad productiva. Sin </w:t>
      </w:r>
      <w:r w:rsidR="00407874" w:rsidRPr="009C771A">
        <w:rPr>
          <w:rFonts w:ascii="Arial" w:hAnsi="Arial" w:cs="Arial"/>
          <w:sz w:val="24"/>
          <w:szCs w:val="24"/>
        </w:rPr>
        <w:t>embargo,</w:t>
      </w:r>
      <w:r w:rsidRPr="009C771A">
        <w:rPr>
          <w:rFonts w:ascii="Arial" w:hAnsi="Arial" w:cs="Arial"/>
          <w:sz w:val="24"/>
          <w:szCs w:val="24"/>
        </w:rPr>
        <w:t xml:space="preserve"> esta riqueza no está distribuida de manera equitativa, lo cual se pude observar con el gran número de pobres que existen en nuestro país y con una gran incongruencia al tener a personas o familias, que se encuentran entre los más ricos del mundo, protegidos como he mencionado por nuestros “representantes”; la situación puede ser diferente arraigando los</w:t>
      </w:r>
      <w:r w:rsidR="00407874">
        <w:rPr>
          <w:rFonts w:ascii="Arial" w:hAnsi="Arial" w:cs="Arial"/>
          <w:sz w:val="24"/>
          <w:szCs w:val="24"/>
        </w:rPr>
        <w:t xml:space="preserve"> valores de la democracia como sistema</w:t>
      </w:r>
      <w:r w:rsidRPr="009C771A">
        <w:rPr>
          <w:rFonts w:ascii="Arial" w:hAnsi="Arial" w:cs="Arial"/>
          <w:sz w:val="24"/>
          <w:szCs w:val="24"/>
        </w:rPr>
        <w:t xml:space="preserve"> de vida</w:t>
      </w:r>
      <w:r w:rsidR="00407874">
        <w:rPr>
          <w:rFonts w:ascii="Arial" w:hAnsi="Arial" w:cs="Arial"/>
          <w:sz w:val="24"/>
          <w:szCs w:val="24"/>
        </w:rPr>
        <w:t>.</w:t>
      </w:r>
    </w:p>
    <w:p w14:paraId="43B95950" w14:textId="3977A327" w:rsidR="002802A2" w:rsidRPr="009C771A" w:rsidRDefault="002802A2" w:rsidP="00AE0B4D">
      <w:pPr>
        <w:spacing w:line="360" w:lineRule="auto"/>
        <w:jc w:val="both"/>
        <w:rPr>
          <w:rFonts w:ascii="Arial" w:hAnsi="Arial" w:cs="Arial"/>
          <w:sz w:val="24"/>
          <w:szCs w:val="24"/>
        </w:rPr>
      </w:pPr>
      <w:r w:rsidRPr="009C771A">
        <w:rPr>
          <w:rFonts w:ascii="Arial" w:hAnsi="Arial" w:cs="Arial"/>
          <w:sz w:val="24"/>
          <w:szCs w:val="24"/>
        </w:rPr>
        <w:t>Cabe señalar que esta situación se debe a una limitada cultura de la democracia, que impide al ciudadan</w:t>
      </w:r>
      <w:r w:rsidR="00407874">
        <w:rPr>
          <w:rFonts w:ascii="Arial" w:hAnsi="Arial" w:cs="Arial"/>
          <w:sz w:val="24"/>
          <w:szCs w:val="24"/>
        </w:rPr>
        <w:t>o ser consciente de su sociedad y a no</w:t>
      </w:r>
      <w:r w:rsidRPr="009C771A">
        <w:rPr>
          <w:rFonts w:ascii="Arial" w:hAnsi="Arial" w:cs="Arial"/>
          <w:sz w:val="24"/>
          <w:szCs w:val="24"/>
        </w:rPr>
        <w:t xml:space="preserve"> tener </w:t>
      </w:r>
      <w:r w:rsidR="00255E1D" w:rsidRPr="009C771A">
        <w:rPr>
          <w:rFonts w:ascii="Arial" w:hAnsi="Arial" w:cs="Arial"/>
          <w:sz w:val="24"/>
          <w:szCs w:val="24"/>
        </w:rPr>
        <w:t>una alta crítica</w:t>
      </w:r>
      <w:r w:rsidRPr="009C771A">
        <w:rPr>
          <w:rFonts w:ascii="Arial" w:hAnsi="Arial" w:cs="Arial"/>
          <w:sz w:val="24"/>
          <w:szCs w:val="24"/>
        </w:rPr>
        <w:t xml:space="preserve">, reflexiva y propositiva. </w:t>
      </w:r>
      <w:r w:rsidR="00407874" w:rsidRPr="009C771A">
        <w:rPr>
          <w:rFonts w:ascii="Arial" w:hAnsi="Arial" w:cs="Arial"/>
          <w:sz w:val="24"/>
          <w:szCs w:val="24"/>
        </w:rPr>
        <w:t>Además,</w:t>
      </w:r>
      <w:r w:rsidRPr="009C771A">
        <w:rPr>
          <w:rFonts w:ascii="Arial" w:hAnsi="Arial" w:cs="Arial"/>
          <w:sz w:val="24"/>
          <w:szCs w:val="24"/>
        </w:rPr>
        <w:t xml:space="preserve"> este fenómeno es propiciado por aquellas personas que detentan e</w:t>
      </w:r>
      <w:r w:rsidR="00407874">
        <w:rPr>
          <w:rFonts w:ascii="Arial" w:hAnsi="Arial" w:cs="Arial"/>
          <w:sz w:val="24"/>
          <w:szCs w:val="24"/>
        </w:rPr>
        <w:t>l poder (económico y político)</w:t>
      </w:r>
      <w:r w:rsidRPr="009C771A">
        <w:rPr>
          <w:rFonts w:ascii="Arial" w:hAnsi="Arial" w:cs="Arial"/>
          <w:sz w:val="24"/>
          <w:szCs w:val="24"/>
        </w:rPr>
        <w:t xml:space="preserve"> han hecho de éste un </w:t>
      </w:r>
      <w:r w:rsidR="00255E1D" w:rsidRPr="009C771A">
        <w:rPr>
          <w:rFonts w:ascii="Arial" w:hAnsi="Arial" w:cs="Arial"/>
          <w:sz w:val="24"/>
          <w:szCs w:val="24"/>
        </w:rPr>
        <w:t>monopolio apoyado</w:t>
      </w:r>
      <w:r w:rsidRPr="009C771A">
        <w:rPr>
          <w:rFonts w:ascii="Arial" w:hAnsi="Arial" w:cs="Arial"/>
          <w:sz w:val="24"/>
          <w:szCs w:val="24"/>
        </w:rPr>
        <w:t xml:space="preserve"> por nuestros gobernantes, que dentro de un capitalismo están funcionando como protectores de la clase económica burgués, desprotegiendo con ello al grueso de la población. Foucault en su obra el orden del Discurso dice, E</w:t>
      </w:r>
      <w:r w:rsidRPr="009C771A">
        <w:rPr>
          <w:rFonts w:ascii="Arial" w:hAnsi="Arial" w:cs="Arial"/>
          <w:i/>
          <w:sz w:val="24"/>
          <w:szCs w:val="24"/>
        </w:rPr>
        <w:t>n una sociedad como la nuestra son bien conocidos los procedimientos de exclusión. El más evidente, y el más familiar también, es lo prohibido</w:t>
      </w:r>
      <w:r w:rsidR="00407874">
        <w:rPr>
          <w:rFonts w:ascii="Arial" w:hAnsi="Arial" w:cs="Arial"/>
          <w:sz w:val="24"/>
          <w:szCs w:val="24"/>
        </w:rPr>
        <w:t xml:space="preserve"> (1970, p.5).</w:t>
      </w:r>
    </w:p>
    <w:p w14:paraId="38A42742" w14:textId="546851FA" w:rsidR="002802A2" w:rsidRPr="00135F9D" w:rsidRDefault="002802A2" w:rsidP="00AE0B4D">
      <w:pPr>
        <w:spacing w:line="360" w:lineRule="auto"/>
        <w:jc w:val="both"/>
        <w:rPr>
          <w:rFonts w:ascii="Arial" w:eastAsia="Arial Unicode MS" w:hAnsi="Arial" w:cs="Arial"/>
          <w:sz w:val="24"/>
          <w:szCs w:val="24"/>
        </w:rPr>
      </w:pPr>
      <w:r w:rsidRPr="009C771A">
        <w:rPr>
          <w:rFonts w:ascii="Arial" w:eastAsia="Arial Unicode MS" w:hAnsi="Arial" w:cs="Arial"/>
          <w:sz w:val="24"/>
          <w:szCs w:val="24"/>
        </w:rPr>
        <w:t>En nuestro país</w:t>
      </w:r>
      <w:r w:rsidR="00EE5EBA">
        <w:rPr>
          <w:rFonts w:ascii="Arial" w:eastAsia="Arial Unicode MS" w:hAnsi="Arial" w:cs="Arial"/>
          <w:sz w:val="24"/>
          <w:szCs w:val="24"/>
        </w:rPr>
        <w:t xml:space="preserve"> a raíz de la gobernanza implementada</w:t>
      </w:r>
      <w:r w:rsidR="00135F9D">
        <w:rPr>
          <w:rFonts w:ascii="Arial" w:eastAsia="Arial Unicode MS" w:hAnsi="Arial" w:cs="Arial"/>
          <w:sz w:val="24"/>
          <w:szCs w:val="24"/>
        </w:rPr>
        <w:t xml:space="preserve"> el siglo anterior por el partido dominante, donde incluso se habla de fraudes electorales para permanecer en el poder</w:t>
      </w:r>
      <w:r w:rsidR="00126DC7">
        <w:rPr>
          <w:rFonts w:ascii="Arial" w:eastAsia="Arial Unicode MS" w:hAnsi="Arial" w:cs="Arial"/>
          <w:sz w:val="24"/>
          <w:szCs w:val="24"/>
        </w:rPr>
        <w:t>; en una democracia,</w:t>
      </w:r>
      <w:r w:rsidR="00EE5EBA">
        <w:rPr>
          <w:rFonts w:ascii="Arial" w:eastAsia="Arial Unicode MS" w:hAnsi="Arial" w:cs="Arial"/>
          <w:sz w:val="24"/>
          <w:szCs w:val="24"/>
        </w:rPr>
        <w:t xml:space="preserve"> se</w:t>
      </w:r>
      <w:r w:rsidRPr="009C771A">
        <w:rPr>
          <w:rFonts w:ascii="Arial" w:eastAsia="Arial Unicode MS" w:hAnsi="Arial" w:cs="Arial"/>
          <w:sz w:val="24"/>
          <w:szCs w:val="24"/>
        </w:rPr>
        <w:t xml:space="preserve"> tiene como prioridad garantizar elecciones con un sufragio libre; mediante instituciones electorales que proporcionan certeza de los resultados de los comicios</w:t>
      </w:r>
      <w:r w:rsidR="004878B7">
        <w:rPr>
          <w:rFonts w:ascii="Arial" w:eastAsia="Arial Unicode MS" w:hAnsi="Arial" w:cs="Arial"/>
          <w:sz w:val="24"/>
          <w:szCs w:val="24"/>
        </w:rPr>
        <w:t>, lo cual sin duda ha mejorado a pasos agigantados, pero siempre es importante estar vigilando que estas instituciones electorales no se vicien por los partidos políticos</w:t>
      </w:r>
      <w:r w:rsidRPr="009C771A">
        <w:rPr>
          <w:rFonts w:ascii="Arial" w:eastAsia="Arial Unicode MS" w:hAnsi="Arial" w:cs="Arial"/>
          <w:sz w:val="24"/>
          <w:szCs w:val="24"/>
        </w:rPr>
        <w:t xml:space="preserve">. Esto ha sido el punto de partida para </w:t>
      </w:r>
      <w:r w:rsidR="004878B7">
        <w:rPr>
          <w:rFonts w:ascii="Arial" w:eastAsia="Arial Unicode MS" w:hAnsi="Arial" w:cs="Arial"/>
          <w:sz w:val="24"/>
          <w:szCs w:val="24"/>
        </w:rPr>
        <w:t>ostentar un sistema democrático;</w:t>
      </w:r>
      <w:r w:rsidRPr="009C771A">
        <w:rPr>
          <w:rFonts w:ascii="Arial" w:eastAsia="Arial Unicode MS" w:hAnsi="Arial" w:cs="Arial"/>
          <w:sz w:val="24"/>
          <w:szCs w:val="24"/>
        </w:rPr>
        <w:t xml:space="preserve"> sin </w:t>
      </w:r>
      <w:r w:rsidR="004878B7" w:rsidRPr="009C771A">
        <w:rPr>
          <w:rFonts w:ascii="Arial" w:eastAsia="Arial Unicode MS" w:hAnsi="Arial" w:cs="Arial"/>
          <w:sz w:val="24"/>
          <w:szCs w:val="24"/>
        </w:rPr>
        <w:t>embargo,</w:t>
      </w:r>
      <w:r w:rsidRPr="009C771A">
        <w:rPr>
          <w:rFonts w:ascii="Arial" w:eastAsia="Arial Unicode MS" w:hAnsi="Arial" w:cs="Arial"/>
          <w:sz w:val="24"/>
          <w:szCs w:val="24"/>
        </w:rPr>
        <w:t xml:space="preserve"> no lo es todo, es necesario también externar opinión libre, concientizada de la realidad social</w:t>
      </w:r>
      <w:r w:rsidR="004878B7">
        <w:rPr>
          <w:rFonts w:ascii="Arial" w:eastAsia="Arial Unicode MS" w:hAnsi="Arial" w:cs="Arial"/>
          <w:sz w:val="24"/>
          <w:szCs w:val="24"/>
        </w:rPr>
        <w:t>, que emane del pueblo y no desde el poder</w:t>
      </w:r>
      <w:r w:rsidRPr="009C771A">
        <w:rPr>
          <w:rFonts w:ascii="Arial" w:eastAsia="Arial Unicode MS" w:hAnsi="Arial" w:cs="Arial"/>
          <w:sz w:val="24"/>
          <w:szCs w:val="24"/>
        </w:rPr>
        <w:t>. Con base en lo señalado por Sartori donde nos dice que “</w:t>
      </w:r>
      <w:r w:rsidRPr="009C771A">
        <w:rPr>
          <w:rFonts w:ascii="Arial" w:eastAsia="Arial Unicode MS" w:hAnsi="Arial" w:cs="Arial"/>
          <w:i/>
          <w:sz w:val="24"/>
          <w:szCs w:val="24"/>
        </w:rPr>
        <w:t xml:space="preserve">Elecciones libres </w:t>
      </w:r>
      <w:r w:rsidRPr="009C771A">
        <w:rPr>
          <w:rFonts w:ascii="Arial" w:eastAsia="Arial Unicode MS" w:hAnsi="Arial" w:cs="Arial"/>
          <w:i/>
          <w:sz w:val="24"/>
          <w:szCs w:val="24"/>
        </w:rPr>
        <w:lastRenderedPageBreak/>
        <w:t>con opiniones impuestas no conducen a nada</w:t>
      </w:r>
      <w:r w:rsidRPr="009C771A">
        <w:rPr>
          <w:rFonts w:ascii="Arial" w:eastAsia="Arial Unicode MS" w:hAnsi="Arial" w:cs="Arial"/>
          <w:sz w:val="24"/>
          <w:szCs w:val="24"/>
        </w:rPr>
        <w:t>”</w:t>
      </w:r>
      <w:r w:rsidR="004B3666">
        <w:rPr>
          <w:rFonts w:ascii="Arial" w:eastAsia="Arial Unicode MS" w:hAnsi="Arial" w:cs="Arial"/>
          <w:sz w:val="24"/>
          <w:szCs w:val="24"/>
        </w:rPr>
        <w:t xml:space="preserve"> </w:t>
      </w:r>
      <w:r w:rsidR="004B3666" w:rsidRPr="00764AAE">
        <w:rPr>
          <w:rFonts w:ascii="Arial" w:eastAsia="Arial Unicode MS" w:hAnsi="Arial" w:cs="Arial"/>
          <w:sz w:val="24"/>
          <w:szCs w:val="24"/>
        </w:rPr>
        <w:t xml:space="preserve">(Sartori, 2000 </w:t>
      </w:r>
      <w:r w:rsidR="004B3666">
        <w:rPr>
          <w:rFonts w:ascii="Arial" w:eastAsia="Arial Unicode MS" w:hAnsi="Arial" w:cs="Arial"/>
          <w:sz w:val="24"/>
          <w:szCs w:val="24"/>
        </w:rPr>
        <w:t>p.</w:t>
      </w:r>
      <w:r w:rsidR="004B3666" w:rsidRPr="00764AAE">
        <w:rPr>
          <w:rFonts w:ascii="Arial" w:eastAsia="Arial Unicode MS" w:hAnsi="Arial" w:cs="Arial"/>
          <w:sz w:val="24"/>
          <w:szCs w:val="24"/>
        </w:rPr>
        <w:t>55)</w:t>
      </w:r>
      <w:r w:rsidRPr="009C771A">
        <w:rPr>
          <w:rFonts w:ascii="Arial" w:eastAsia="Arial Unicode MS" w:hAnsi="Arial" w:cs="Arial"/>
          <w:sz w:val="24"/>
          <w:szCs w:val="24"/>
        </w:rPr>
        <w:t>; situación que el mismo autor menciona, que principalmente los medios de comunicación masiva influyen directamente en el control de opinión de la sociedad, por lo que es necesario acrecentar dicha opinión en nuestro país (acción comunicativa), mediante la participación, el aumento del nivel educativo difundido  y el ejercicio consiente de valores democráticos, lo que nos dará un estilo de vida de participación de la sociedad, lo que será la base de la democracia.</w:t>
      </w:r>
    </w:p>
    <w:p w14:paraId="56D3AF63" w14:textId="29D6A5AF" w:rsidR="00ED49D0" w:rsidRPr="00ED49D0" w:rsidRDefault="00ED49D0" w:rsidP="00AE0B4D">
      <w:pPr>
        <w:spacing w:line="360" w:lineRule="auto"/>
        <w:jc w:val="both"/>
        <w:rPr>
          <w:rFonts w:ascii="Arial" w:eastAsia="Arial Unicode MS" w:hAnsi="Arial" w:cs="Arial"/>
          <w:b/>
          <w:bCs/>
          <w:sz w:val="24"/>
          <w:szCs w:val="24"/>
        </w:rPr>
      </w:pPr>
      <w:r w:rsidRPr="00ED49D0">
        <w:rPr>
          <w:rFonts w:ascii="Arial" w:eastAsia="Arial Unicode MS" w:hAnsi="Arial" w:cs="Arial"/>
          <w:b/>
          <w:bCs/>
          <w:sz w:val="24"/>
          <w:szCs w:val="24"/>
        </w:rPr>
        <w:t>2.- Educación para la democracia</w:t>
      </w:r>
      <w:r>
        <w:rPr>
          <w:rFonts w:ascii="Arial" w:eastAsia="Arial Unicode MS" w:hAnsi="Arial" w:cs="Arial"/>
          <w:b/>
          <w:bCs/>
          <w:sz w:val="24"/>
          <w:szCs w:val="24"/>
        </w:rPr>
        <w:t>.</w:t>
      </w:r>
    </w:p>
    <w:p w14:paraId="0C82D69D" w14:textId="7665DCC6" w:rsidR="002802A2" w:rsidRPr="009C771A" w:rsidRDefault="002802A2" w:rsidP="00AE0B4D">
      <w:pPr>
        <w:spacing w:line="360" w:lineRule="auto"/>
        <w:jc w:val="both"/>
        <w:rPr>
          <w:rFonts w:ascii="Arial" w:eastAsia="Arial Unicode MS" w:hAnsi="Arial" w:cs="Arial"/>
          <w:sz w:val="24"/>
          <w:szCs w:val="24"/>
        </w:rPr>
      </w:pPr>
      <w:r w:rsidRPr="009C771A">
        <w:rPr>
          <w:rFonts w:ascii="Arial" w:eastAsia="Arial Unicode MS" w:hAnsi="Arial" w:cs="Arial"/>
          <w:sz w:val="24"/>
          <w:szCs w:val="24"/>
        </w:rPr>
        <w:t>Consider</w:t>
      </w:r>
      <w:r w:rsidR="000E31AD">
        <w:rPr>
          <w:rFonts w:ascii="Arial" w:eastAsia="Arial Unicode MS" w:hAnsi="Arial" w:cs="Arial"/>
          <w:sz w:val="24"/>
          <w:szCs w:val="24"/>
        </w:rPr>
        <w:t>amos</w:t>
      </w:r>
      <w:r w:rsidRPr="009C771A">
        <w:rPr>
          <w:rFonts w:ascii="Arial" w:eastAsia="Arial Unicode MS" w:hAnsi="Arial" w:cs="Arial"/>
          <w:sz w:val="24"/>
          <w:szCs w:val="24"/>
        </w:rPr>
        <w:t xml:space="preserve"> que para que la educación tenga repercusiones directas en la Democracia, es importante hacer una distinción entre educación como formación y educación forma de vida dice (Mora, 2016) </w:t>
      </w:r>
      <w:r w:rsidRPr="00B724C5">
        <w:rPr>
          <w:rFonts w:ascii="Arial" w:eastAsia="Arial Unicode MS" w:hAnsi="Arial" w:cs="Arial"/>
          <w:i/>
          <w:iCs/>
          <w:sz w:val="24"/>
          <w:szCs w:val="24"/>
        </w:rPr>
        <w:t>“El cerebro solo aprende si hay emoción”</w:t>
      </w:r>
      <w:r w:rsidRPr="009C771A">
        <w:rPr>
          <w:rFonts w:ascii="Arial" w:eastAsia="Arial Unicode MS" w:hAnsi="Arial" w:cs="Arial"/>
          <w:sz w:val="24"/>
          <w:szCs w:val="24"/>
        </w:rPr>
        <w:t>; esto implica que para lograr los fines esperados, es importante alcanzar aspectos no sólo en términos de información y conocimientos, sino también en términos de participación, con significado para la vida; que permitan un criterio más amplio, además de una opinión crítica de la realidad; por otra parte es necesario que dicha educación se refiera a asuntos públicos (acercamiento al derecho) pero no desde el derecho como conjunto de normas jurídicas…, o el derecho inquisidor o coercitivo, sino el derecho como parte esencial de la democracia, que tendrá la función de ordenar el actuar de la sociedad</w:t>
      </w:r>
      <w:r w:rsidR="00B53394">
        <w:rPr>
          <w:rFonts w:ascii="Arial" w:eastAsia="Arial Unicode MS" w:hAnsi="Arial" w:cs="Arial"/>
          <w:sz w:val="24"/>
          <w:szCs w:val="24"/>
        </w:rPr>
        <w:t xml:space="preserve"> y se convierta en el mecanismo que acerque las reglas a los miembros de toda la comunidad</w:t>
      </w:r>
      <w:r w:rsidRPr="009C771A">
        <w:rPr>
          <w:rFonts w:ascii="Arial" w:eastAsia="Arial Unicode MS" w:hAnsi="Arial" w:cs="Arial"/>
          <w:sz w:val="24"/>
          <w:szCs w:val="24"/>
        </w:rPr>
        <w:t xml:space="preserve">. Ahora </w:t>
      </w:r>
      <w:r w:rsidR="00A24E76" w:rsidRPr="009C771A">
        <w:rPr>
          <w:rFonts w:ascii="Arial" w:eastAsia="Arial Unicode MS" w:hAnsi="Arial" w:cs="Arial"/>
          <w:sz w:val="24"/>
          <w:szCs w:val="24"/>
        </w:rPr>
        <w:t>bien,</w:t>
      </w:r>
      <w:r w:rsidRPr="009C771A">
        <w:rPr>
          <w:rFonts w:ascii="Arial" w:eastAsia="Arial Unicode MS" w:hAnsi="Arial" w:cs="Arial"/>
          <w:sz w:val="24"/>
          <w:szCs w:val="24"/>
        </w:rPr>
        <w:t xml:space="preserve"> </w:t>
      </w:r>
      <w:r w:rsidR="00B724C5">
        <w:rPr>
          <w:rFonts w:ascii="Arial" w:eastAsia="Arial Unicode MS" w:hAnsi="Arial" w:cs="Arial"/>
          <w:sz w:val="24"/>
          <w:szCs w:val="24"/>
        </w:rPr>
        <w:t>la democracia</w:t>
      </w:r>
      <w:r w:rsidRPr="009C771A">
        <w:rPr>
          <w:rFonts w:ascii="Arial" w:eastAsia="Arial Unicode MS" w:hAnsi="Arial" w:cs="Arial"/>
          <w:sz w:val="24"/>
          <w:szCs w:val="24"/>
        </w:rPr>
        <w:t xml:space="preserve"> se debe comunicar (difundir, enseñar) en el siguiente orden, primero se debe pretender el aumento de ciudadanos interesados (emoción), luego informados, la discusión y el consenso y finalmente ese dialogo permitirá el surgimiento de una sociedad</w:t>
      </w:r>
      <w:r w:rsidR="00135F9D">
        <w:rPr>
          <w:rFonts w:ascii="Arial" w:eastAsia="Arial Unicode MS" w:hAnsi="Arial" w:cs="Arial"/>
          <w:sz w:val="24"/>
          <w:szCs w:val="24"/>
        </w:rPr>
        <w:t xml:space="preserve"> más</w:t>
      </w:r>
      <w:r w:rsidRPr="009C771A">
        <w:rPr>
          <w:rFonts w:ascii="Arial" w:eastAsia="Arial Unicode MS" w:hAnsi="Arial" w:cs="Arial"/>
          <w:sz w:val="24"/>
          <w:szCs w:val="24"/>
        </w:rPr>
        <w:t xml:space="preserve"> democrática.</w:t>
      </w:r>
    </w:p>
    <w:p w14:paraId="126FEB07" w14:textId="46B4E175" w:rsidR="002802A2" w:rsidRPr="009C771A" w:rsidRDefault="002802A2" w:rsidP="00AE0B4D">
      <w:pPr>
        <w:spacing w:line="360" w:lineRule="auto"/>
        <w:jc w:val="both"/>
        <w:rPr>
          <w:rFonts w:ascii="Arial" w:eastAsia="Arial Unicode MS" w:hAnsi="Arial" w:cs="Arial"/>
          <w:sz w:val="24"/>
          <w:szCs w:val="24"/>
        </w:rPr>
      </w:pPr>
      <w:r w:rsidRPr="009C771A">
        <w:rPr>
          <w:rFonts w:ascii="Arial" w:eastAsia="Arial Unicode MS" w:hAnsi="Arial" w:cs="Arial"/>
          <w:sz w:val="24"/>
          <w:szCs w:val="24"/>
        </w:rPr>
        <w:t>Otro punto muy importante en el cambio de perspectiva de la democracia en México con el fin de fortalecer la Cultura Política</w:t>
      </w:r>
      <w:r w:rsidR="00A555E8">
        <w:rPr>
          <w:rFonts w:ascii="Arial" w:eastAsia="Arial Unicode MS" w:hAnsi="Arial" w:cs="Arial"/>
          <w:sz w:val="24"/>
          <w:szCs w:val="24"/>
        </w:rPr>
        <w:t xml:space="preserve"> </w:t>
      </w:r>
      <w:r w:rsidR="00255E1D">
        <w:rPr>
          <w:rFonts w:ascii="Arial" w:eastAsia="Arial Unicode MS" w:hAnsi="Arial" w:cs="Arial"/>
          <w:sz w:val="24"/>
          <w:szCs w:val="24"/>
        </w:rPr>
        <w:t>democrática</w:t>
      </w:r>
      <w:r w:rsidRPr="009C771A">
        <w:rPr>
          <w:rFonts w:ascii="Arial" w:eastAsia="Arial Unicode MS" w:hAnsi="Arial" w:cs="Arial"/>
          <w:sz w:val="24"/>
          <w:szCs w:val="24"/>
        </w:rPr>
        <w:t xml:space="preserve"> es necesario rescatar los medios de comunicación de masas</w:t>
      </w:r>
      <w:r w:rsidR="005C2176">
        <w:rPr>
          <w:rFonts w:ascii="Arial" w:eastAsia="Arial Unicode MS" w:hAnsi="Arial" w:cs="Arial"/>
          <w:sz w:val="24"/>
          <w:szCs w:val="24"/>
        </w:rPr>
        <w:t>. P</w:t>
      </w:r>
      <w:r w:rsidRPr="009C771A">
        <w:rPr>
          <w:rFonts w:ascii="Arial" w:eastAsia="Arial Unicode MS" w:hAnsi="Arial" w:cs="Arial"/>
          <w:sz w:val="24"/>
          <w:szCs w:val="24"/>
        </w:rPr>
        <w:t>ara tratar este punto me basare en Chomsky</w:t>
      </w:r>
      <w:r w:rsidR="005C2176">
        <w:rPr>
          <w:rFonts w:ascii="Arial" w:eastAsia="Arial Unicode MS" w:hAnsi="Arial" w:cs="Arial"/>
          <w:sz w:val="24"/>
          <w:szCs w:val="24"/>
        </w:rPr>
        <w:t xml:space="preserve"> (2</w:t>
      </w:r>
      <w:r w:rsidR="00992F9F">
        <w:rPr>
          <w:rFonts w:ascii="Arial" w:eastAsia="Arial Unicode MS" w:hAnsi="Arial" w:cs="Arial"/>
          <w:sz w:val="24"/>
          <w:szCs w:val="24"/>
        </w:rPr>
        <w:t>010</w:t>
      </w:r>
      <w:r w:rsidRPr="009C771A">
        <w:rPr>
          <w:rFonts w:ascii="Arial" w:eastAsia="Arial Unicode MS" w:hAnsi="Arial" w:cs="Arial"/>
          <w:sz w:val="24"/>
          <w:szCs w:val="24"/>
        </w:rPr>
        <w:t>), con un sentido de educación democrática; así también</w:t>
      </w:r>
      <w:r w:rsidR="003E138E">
        <w:rPr>
          <w:rFonts w:ascii="Arial" w:eastAsia="Arial Unicode MS" w:hAnsi="Arial" w:cs="Arial"/>
          <w:sz w:val="24"/>
          <w:szCs w:val="24"/>
        </w:rPr>
        <w:t>,</w:t>
      </w:r>
      <w:r w:rsidRPr="009C771A">
        <w:rPr>
          <w:rFonts w:ascii="Arial" w:eastAsia="Arial Unicode MS" w:hAnsi="Arial" w:cs="Arial"/>
          <w:sz w:val="24"/>
          <w:szCs w:val="24"/>
        </w:rPr>
        <w:t xml:space="preserve"> como tránsito de didáctica popular necesaria de estos planteamientos histórico-educativos, se puede </w:t>
      </w:r>
      <w:r w:rsidRPr="009C771A">
        <w:rPr>
          <w:rFonts w:ascii="Arial" w:eastAsia="Arial Unicode MS" w:hAnsi="Arial" w:cs="Arial"/>
          <w:sz w:val="24"/>
          <w:szCs w:val="24"/>
        </w:rPr>
        <w:lastRenderedPageBreak/>
        <w:t>valorar la importancia de las acciones de autodefensa y de resistencia conjuntas, de forma permanente en el proceso de desarrollo sensiblemente humanizado en la política de masas; para ello es necesario arrebatar el abuso de poder político de quienes ostentan el control mediático, mediante la concientización social de la irracionalidad y contradicción histórica en la lucha de clases.</w:t>
      </w:r>
    </w:p>
    <w:p w14:paraId="2D62D741" w14:textId="57DD217D" w:rsidR="00ED49D0" w:rsidRPr="00ED49D0" w:rsidRDefault="00ED49D0" w:rsidP="00AE0B4D">
      <w:pPr>
        <w:spacing w:line="360" w:lineRule="auto"/>
        <w:jc w:val="both"/>
        <w:rPr>
          <w:rFonts w:ascii="Arial" w:hAnsi="Arial" w:cs="Arial"/>
          <w:b/>
          <w:bCs/>
          <w:sz w:val="24"/>
          <w:szCs w:val="24"/>
        </w:rPr>
      </w:pPr>
      <w:r w:rsidRPr="00ED49D0">
        <w:rPr>
          <w:rFonts w:ascii="Arial" w:hAnsi="Arial" w:cs="Arial"/>
          <w:b/>
          <w:bCs/>
          <w:sz w:val="24"/>
          <w:szCs w:val="24"/>
        </w:rPr>
        <w:t>3.- Democracia y grupos vulnerables.</w:t>
      </w:r>
    </w:p>
    <w:p w14:paraId="0879BD9F" w14:textId="7BDCA741" w:rsidR="003E138E" w:rsidRDefault="005566BA" w:rsidP="00AE0B4D">
      <w:pPr>
        <w:spacing w:line="360" w:lineRule="auto"/>
        <w:jc w:val="both"/>
        <w:rPr>
          <w:rFonts w:ascii="Arial" w:hAnsi="Arial" w:cs="Arial"/>
          <w:sz w:val="24"/>
          <w:szCs w:val="24"/>
        </w:rPr>
      </w:pPr>
      <w:r>
        <w:rPr>
          <w:rFonts w:ascii="Arial" w:hAnsi="Arial" w:cs="Arial"/>
          <w:sz w:val="24"/>
          <w:szCs w:val="24"/>
        </w:rPr>
        <w:t xml:space="preserve">En una verdadera democracia debe </w:t>
      </w:r>
      <w:r w:rsidR="007547EC">
        <w:rPr>
          <w:rFonts w:ascii="Arial" w:hAnsi="Arial" w:cs="Arial"/>
          <w:sz w:val="24"/>
          <w:szCs w:val="24"/>
        </w:rPr>
        <w:t>existir</w:t>
      </w:r>
      <w:r>
        <w:rPr>
          <w:rFonts w:ascii="Arial" w:hAnsi="Arial" w:cs="Arial"/>
          <w:sz w:val="24"/>
          <w:szCs w:val="24"/>
        </w:rPr>
        <w:t xml:space="preserve"> inclusión</w:t>
      </w:r>
      <w:r w:rsidR="007547EC">
        <w:rPr>
          <w:rFonts w:ascii="Arial" w:hAnsi="Arial" w:cs="Arial"/>
          <w:sz w:val="24"/>
          <w:szCs w:val="24"/>
        </w:rPr>
        <w:t>, permitir la participación de todos en los asuntos públicos, para ello debe haber reconocimiento de derechos</w:t>
      </w:r>
      <w:r w:rsidR="003E138E">
        <w:rPr>
          <w:rFonts w:ascii="Arial" w:hAnsi="Arial" w:cs="Arial"/>
          <w:sz w:val="24"/>
          <w:szCs w:val="24"/>
        </w:rPr>
        <w:t>.</w:t>
      </w:r>
      <w:r w:rsidR="007547EC">
        <w:rPr>
          <w:rFonts w:ascii="Arial" w:hAnsi="Arial" w:cs="Arial"/>
          <w:sz w:val="24"/>
          <w:szCs w:val="24"/>
        </w:rPr>
        <w:t xml:space="preserve"> </w:t>
      </w:r>
      <w:r w:rsidR="007547EC" w:rsidRPr="007547EC">
        <w:rPr>
          <w:rFonts w:ascii="Arial" w:hAnsi="Arial" w:cs="Arial"/>
          <w:sz w:val="24"/>
          <w:szCs w:val="24"/>
        </w:rPr>
        <w:t>Para Taylor, (2009) el reconocimiento de los derechos individuales a grupos claramente diferenciados del resto de la mayoría cultural no sirve de nada, puesto que no se reconoce el derecho más importante: el derecho a ser uno mismo, el derecho a la identidad. No se trata de que los demás sean tolerantes, de que la mayoría decide, como si tolerar fuera una concesión. Se trata de reconocer que el resto de las culturas al interior del estado tienen igual valor que la cultura mayoritaria; es decir todas ellas tienen la misma validez y deben de contar con el mismo reconocimiento legal por parte del estado. Por lo tanto, para este autor, no se pueden ejercer los derechos individuales sin que antes estén garantizados los derechos colectivos, en este caso, el derecho a la identidad de l</w:t>
      </w:r>
      <w:r w:rsidR="00CE5D96">
        <w:rPr>
          <w:rFonts w:ascii="Arial" w:hAnsi="Arial" w:cs="Arial"/>
          <w:sz w:val="24"/>
          <w:szCs w:val="24"/>
        </w:rPr>
        <w:t>os grupos vulnerables (minorías)</w:t>
      </w:r>
      <w:r w:rsidR="007547EC" w:rsidRPr="007547EC">
        <w:rPr>
          <w:rFonts w:ascii="Arial" w:hAnsi="Arial" w:cs="Arial"/>
          <w:sz w:val="24"/>
          <w:szCs w:val="24"/>
        </w:rPr>
        <w:t xml:space="preserve">. No se trata, pues, de una cuestión de ética en el sentido de fomentar el valor de la tolerancia, se trata más bien de un cambio más profundo en la estructura ética del Estado, en el que </w:t>
      </w:r>
      <w:r w:rsidR="00CE5D96">
        <w:rPr>
          <w:rFonts w:ascii="Arial" w:hAnsi="Arial" w:cs="Arial"/>
          <w:sz w:val="24"/>
          <w:szCs w:val="24"/>
        </w:rPr>
        <w:t>el grupo</w:t>
      </w:r>
      <w:r w:rsidR="007547EC" w:rsidRPr="007547EC">
        <w:rPr>
          <w:rFonts w:ascii="Arial" w:hAnsi="Arial" w:cs="Arial"/>
          <w:sz w:val="24"/>
          <w:szCs w:val="24"/>
        </w:rPr>
        <w:t xml:space="preserve"> mayorit</w:t>
      </w:r>
      <w:r w:rsidR="00CE5D96">
        <w:rPr>
          <w:rFonts w:ascii="Arial" w:hAnsi="Arial" w:cs="Arial"/>
          <w:sz w:val="24"/>
          <w:szCs w:val="24"/>
        </w:rPr>
        <w:t>ario</w:t>
      </w:r>
      <w:r w:rsidR="007547EC" w:rsidRPr="007547EC">
        <w:rPr>
          <w:rFonts w:ascii="Arial" w:hAnsi="Arial" w:cs="Arial"/>
          <w:sz w:val="24"/>
          <w:szCs w:val="24"/>
        </w:rPr>
        <w:t xml:space="preserve"> otorga igual valor al resto de las culturas minoritarias</w:t>
      </w:r>
      <w:r w:rsidR="00450300">
        <w:rPr>
          <w:rFonts w:ascii="Arial" w:hAnsi="Arial" w:cs="Arial"/>
          <w:sz w:val="24"/>
          <w:szCs w:val="24"/>
        </w:rPr>
        <w:t>, de esta forma</w:t>
      </w:r>
      <w:r w:rsidR="007547EC" w:rsidRPr="007547EC">
        <w:rPr>
          <w:rFonts w:ascii="Arial" w:hAnsi="Arial" w:cs="Arial"/>
          <w:sz w:val="24"/>
          <w:szCs w:val="24"/>
        </w:rPr>
        <w:t>, brindarles un acceso efectivo a la representación política y a los beneficios sociales que éste otorga. Para poder evitar la discriminación, se trata de otorgar el debido respeto a todos los seres humanos de todos los grup</w:t>
      </w:r>
      <w:r w:rsidR="00CE5D96">
        <w:rPr>
          <w:rFonts w:ascii="Arial" w:hAnsi="Arial" w:cs="Arial"/>
          <w:sz w:val="24"/>
          <w:szCs w:val="24"/>
        </w:rPr>
        <w:t>os</w:t>
      </w:r>
      <w:r w:rsidR="007547EC" w:rsidRPr="007547EC">
        <w:rPr>
          <w:rFonts w:ascii="Arial" w:hAnsi="Arial" w:cs="Arial"/>
          <w:sz w:val="24"/>
          <w:szCs w:val="24"/>
        </w:rPr>
        <w:t>, sean éstos mayoritarios o minoritarios. En el fondo, se trata de evitar la exclusión o autoexclusión de los grupos</w:t>
      </w:r>
      <w:r w:rsidR="00CE5D96">
        <w:rPr>
          <w:rFonts w:ascii="Arial" w:hAnsi="Arial" w:cs="Arial"/>
          <w:sz w:val="24"/>
          <w:szCs w:val="24"/>
        </w:rPr>
        <w:t xml:space="preserve"> a una economía estable, a</w:t>
      </w:r>
      <w:r w:rsidR="007547EC" w:rsidRPr="007547EC">
        <w:rPr>
          <w:rFonts w:ascii="Arial" w:hAnsi="Arial" w:cs="Arial"/>
          <w:sz w:val="24"/>
          <w:szCs w:val="24"/>
        </w:rPr>
        <w:t xml:space="preserve"> la educación, la salud y de todos los beneficios que conlleva el desarrollo humano. Se trata, de otorgar igual valor a cada ser humano independientemente de la identidad cultural</w:t>
      </w:r>
      <w:r w:rsidR="00CE5D96">
        <w:rPr>
          <w:rFonts w:ascii="Arial" w:hAnsi="Arial" w:cs="Arial"/>
          <w:sz w:val="24"/>
          <w:szCs w:val="24"/>
        </w:rPr>
        <w:t xml:space="preserve"> o nivel económico</w:t>
      </w:r>
      <w:r w:rsidR="007547EC" w:rsidRPr="007547EC">
        <w:rPr>
          <w:rFonts w:ascii="Arial" w:hAnsi="Arial" w:cs="Arial"/>
          <w:sz w:val="24"/>
          <w:szCs w:val="24"/>
        </w:rPr>
        <w:t xml:space="preserve"> a la que se pertenece.</w:t>
      </w:r>
      <w:r w:rsidR="003E138E">
        <w:rPr>
          <w:rFonts w:ascii="Arial" w:hAnsi="Arial" w:cs="Arial"/>
          <w:sz w:val="24"/>
          <w:szCs w:val="24"/>
        </w:rPr>
        <w:t xml:space="preserve"> </w:t>
      </w:r>
      <w:r w:rsidR="00CE5D96">
        <w:rPr>
          <w:rFonts w:ascii="Arial" w:hAnsi="Arial" w:cs="Arial"/>
          <w:sz w:val="24"/>
          <w:szCs w:val="24"/>
        </w:rPr>
        <w:t>D</w:t>
      </w:r>
      <w:r w:rsidR="003E138E">
        <w:rPr>
          <w:rFonts w:ascii="Arial" w:hAnsi="Arial" w:cs="Arial"/>
          <w:sz w:val="24"/>
          <w:szCs w:val="24"/>
        </w:rPr>
        <w:t>eben estar contemplados todos los grupos vulnerables (niñas y niños, adultos mayores, enfermos, LGBT+</w:t>
      </w:r>
      <w:r w:rsidR="00CE5D96">
        <w:rPr>
          <w:rFonts w:ascii="Arial" w:hAnsi="Arial" w:cs="Arial"/>
          <w:sz w:val="24"/>
          <w:szCs w:val="24"/>
        </w:rPr>
        <w:t>, etc.</w:t>
      </w:r>
      <w:r w:rsidR="003E138E">
        <w:rPr>
          <w:rFonts w:ascii="Arial" w:hAnsi="Arial" w:cs="Arial"/>
          <w:sz w:val="24"/>
          <w:szCs w:val="24"/>
        </w:rPr>
        <w:t xml:space="preserve">) </w:t>
      </w:r>
    </w:p>
    <w:p w14:paraId="25CB02A2" w14:textId="5B09758D" w:rsidR="00ED49D0" w:rsidRDefault="007547EC" w:rsidP="00AE0B4D">
      <w:pPr>
        <w:spacing w:line="360" w:lineRule="auto"/>
        <w:jc w:val="both"/>
        <w:rPr>
          <w:rFonts w:ascii="Arial" w:hAnsi="Arial" w:cs="Arial"/>
          <w:sz w:val="24"/>
          <w:szCs w:val="24"/>
        </w:rPr>
      </w:pPr>
      <w:r w:rsidRPr="007547EC">
        <w:rPr>
          <w:rFonts w:ascii="Arial" w:hAnsi="Arial" w:cs="Arial"/>
          <w:sz w:val="24"/>
          <w:szCs w:val="24"/>
        </w:rPr>
        <w:lastRenderedPageBreak/>
        <w:t>Para Young (2004), todo grupo minoritario al interior del estado merece la atención de éste y por lo tanto merece un presupuesto especial trátese de grupos migrantes, religiosos, indígenas, minorías nacionales, etc. Sostiene que todos los grupos minoritarios son víctimas de un imperialismo cultural por parte de la etnia mayoritaria que se identifica con la cultura del estado</w:t>
      </w:r>
      <w:r w:rsidR="00ED49D0">
        <w:rPr>
          <w:rFonts w:ascii="Arial" w:hAnsi="Arial" w:cs="Arial"/>
          <w:sz w:val="24"/>
          <w:szCs w:val="24"/>
        </w:rPr>
        <w:t>;</w:t>
      </w:r>
      <w:r w:rsidRPr="007547EC">
        <w:rPr>
          <w:rFonts w:ascii="Arial" w:hAnsi="Arial" w:cs="Arial"/>
          <w:sz w:val="24"/>
          <w:szCs w:val="24"/>
        </w:rPr>
        <w:t xml:space="preserve"> por lo </w:t>
      </w:r>
      <w:r w:rsidR="004B41A0" w:rsidRPr="007547EC">
        <w:rPr>
          <w:rFonts w:ascii="Arial" w:hAnsi="Arial" w:cs="Arial"/>
          <w:sz w:val="24"/>
          <w:szCs w:val="24"/>
        </w:rPr>
        <w:t>que,</w:t>
      </w:r>
      <w:r w:rsidRPr="007547EC">
        <w:rPr>
          <w:rFonts w:ascii="Arial" w:hAnsi="Arial" w:cs="Arial"/>
          <w:sz w:val="24"/>
          <w:szCs w:val="24"/>
        </w:rPr>
        <w:t xml:space="preserve"> al ser víctimas de dicho imperialismo, deben de recibir un subsidio especial para lograr la sobrevivencia y seguir existiendo como grupo identitario. Por otra parte, Habermas (1999), con su patriotismo constitucional propone que se establezcan políticas públicas que ayuden a aquellos grupos marginados social y culturalmente dentro de la sociedad. A</w:t>
      </w:r>
      <w:r>
        <w:rPr>
          <w:rFonts w:ascii="Arial" w:hAnsi="Arial" w:cs="Arial"/>
          <w:sz w:val="24"/>
          <w:szCs w:val="24"/>
        </w:rPr>
        <w:t>f</w:t>
      </w:r>
      <w:r w:rsidRPr="007547EC">
        <w:rPr>
          <w:rFonts w:ascii="Arial" w:hAnsi="Arial" w:cs="Arial"/>
          <w:sz w:val="24"/>
          <w:szCs w:val="24"/>
        </w:rPr>
        <w:t>i</w:t>
      </w:r>
      <w:r>
        <w:rPr>
          <w:rFonts w:ascii="Arial" w:hAnsi="Arial" w:cs="Arial"/>
          <w:sz w:val="24"/>
          <w:szCs w:val="24"/>
        </w:rPr>
        <w:t>rma</w:t>
      </w:r>
      <w:r w:rsidRPr="007547EC">
        <w:rPr>
          <w:rFonts w:ascii="Arial" w:hAnsi="Arial" w:cs="Arial"/>
          <w:sz w:val="24"/>
          <w:szCs w:val="24"/>
        </w:rPr>
        <w:t xml:space="preserve"> que el estado liberal permite que se realice este tipo de discriminación positiva, con el objetivo de ayudarlos a que alcancen la igualdad de oportunidades como el resto de la población. Una vez lograda esta meta, menciona Habermas (1999), lo más importante es que todos los grupos culturales se sientan parte de la comunidad política, que se desarrolle una conciencia cívica, en donde todos los ciudadanos, independientemente de la cultura a la que pertenezcan, observen las ventajas que les proporciona dicha organización.</w:t>
      </w:r>
    </w:p>
    <w:p w14:paraId="14EF95B1" w14:textId="36C4FE0C" w:rsidR="00076867" w:rsidRDefault="00076867" w:rsidP="00AE0B4D">
      <w:pPr>
        <w:spacing w:line="360" w:lineRule="auto"/>
        <w:jc w:val="both"/>
        <w:rPr>
          <w:rFonts w:ascii="Arial" w:hAnsi="Arial" w:cs="Arial"/>
          <w:sz w:val="24"/>
          <w:szCs w:val="24"/>
        </w:rPr>
      </w:pPr>
      <w:r>
        <w:rPr>
          <w:rFonts w:ascii="Arial" w:hAnsi="Arial" w:cs="Arial"/>
          <w:sz w:val="24"/>
          <w:szCs w:val="24"/>
        </w:rPr>
        <w:t>Por ello</w:t>
      </w:r>
      <w:r w:rsidR="008B7ED5">
        <w:rPr>
          <w:rFonts w:ascii="Arial" w:hAnsi="Arial" w:cs="Arial"/>
          <w:sz w:val="24"/>
          <w:szCs w:val="24"/>
        </w:rPr>
        <w:t>,</w:t>
      </w:r>
      <w:r>
        <w:rPr>
          <w:rFonts w:ascii="Arial" w:hAnsi="Arial" w:cs="Arial"/>
          <w:sz w:val="24"/>
          <w:szCs w:val="24"/>
        </w:rPr>
        <w:t xml:space="preserve"> la importancia de definir a la democracia como sistema de vida, </w:t>
      </w:r>
      <w:proofErr w:type="gramStart"/>
      <w:r>
        <w:rPr>
          <w:rFonts w:ascii="Arial" w:hAnsi="Arial" w:cs="Arial"/>
          <w:sz w:val="24"/>
          <w:szCs w:val="24"/>
        </w:rPr>
        <w:t>ya que</w:t>
      </w:r>
      <w:proofErr w:type="gramEnd"/>
      <w:r>
        <w:rPr>
          <w:rFonts w:ascii="Arial" w:hAnsi="Arial" w:cs="Arial"/>
          <w:sz w:val="24"/>
          <w:szCs w:val="24"/>
        </w:rPr>
        <w:t xml:space="preserve"> </w:t>
      </w:r>
      <w:r w:rsidR="008B7ED5">
        <w:rPr>
          <w:rFonts w:ascii="Arial" w:hAnsi="Arial" w:cs="Arial"/>
          <w:sz w:val="24"/>
          <w:szCs w:val="24"/>
        </w:rPr>
        <w:t xml:space="preserve">al observarla de esta forma, los grupos vulnerables quedan protegidos; la vida en democracia garantiza que los integrantes de la comunidad </w:t>
      </w:r>
      <w:r w:rsidR="00154F8D">
        <w:rPr>
          <w:rFonts w:ascii="Arial" w:hAnsi="Arial" w:cs="Arial"/>
          <w:sz w:val="24"/>
          <w:szCs w:val="24"/>
        </w:rPr>
        <w:t>estén</w:t>
      </w:r>
      <w:r w:rsidR="008B7ED5">
        <w:rPr>
          <w:rFonts w:ascii="Arial" w:hAnsi="Arial" w:cs="Arial"/>
          <w:sz w:val="24"/>
          <w:szCs w:val="24"/>
        </w:rPr>
        <w:t xml:space="preserve"> conscientes de las necesidades reales para todos, incluyentes, progresistas, tolerantes, felices, en pleno desarrollo físico y mental, con objetivos en común y con carácter positivo.</w:t>
      </w:r>
    </w:p>
    <w:p w14:paraId="6971EE68" w14:textId="30FE4304" w:rsidR="007547EC" w:rsidRDefault="007547EC" w:rsidP="00AE0B4D">
      <w:pPr>
        <w:spacing w:line="360" w:lineRule="auto"/>
        <w:jc w:val="both"/>
        <w:rPr>
          <w:rFonts w:ascii="Arial" w:hAnsi="Arial" w:cs="Arial"/>
          <w:sz w:val="24"/>
          <w:szCs w:val="24"/>
        </w:rPr>
      </w:pPr>
      <w:r w:rsidRPr="007547EC">
        <w:rPr>
          <w:rFonts w:ascii="Arial" w:hAnsi="Arial" w:cs="Arial"/>
          <w:sz w:val="24"/>
          <w:szCs w:val="24"/>
        </w:rPr>
        <w:t>El estado debe, por lo tanto, asegurar la igual participación de todos los ciudadanos, independientemente de su identidad</w:t>
      </w:r>
      <w:r w:rsidR="00154F8D">
        <w:rPr>
          <w:rFonts w:ascii="Arial" w:hAnsi="Arial" w:cs="Arial"/>
          <w:sz w:val="24"/>
          <w:szCs w:val="24"/>
        </w:rPr>
        <w:t>, nivel económico o social;</w:t>
      </w:r>
      <w:r w:rsidRPr="007547EC">
        <w:rPr>
          <w:rFonts w:ascii="Arial" w:hAnsi="Arial" w:cs="Arial"/>
          <w:sz w:val="24"/>
          <w:szCs w:val="24"/>
        </w:rPr>
        <w:t xml:space="preserve"> en la conformación de las leyes que la gobiernan. Una vez que todos se sientan partícipes del gobierno y todos reciban los mismos derechos y oportunidades reales, entonces no es necesario el reconocimiento jurídico de derechos colectivos. En recientes años, mucha atención se ha prestado a mecanismos como </w:t>
      </w:r>
      <w:r w:rsidR="00F112EB">
        <w:rPr>
          <w:rFonts w:ascii="Arial" w:hAnsi="Arial" w:cs="Arial"/>
          <w:sz w:val="24"/>
          <w:szCs w:val="24"/>
        </w:rPr>
        <w:t>la paridad de género, las candidaturas independientes en materia electoral</w:t>
      </w:r>
      <w:r w:rsidRPr="007547EC">
        <w:rPr>
          <w:rFonts w:ascii="Arial" w:hAnsi="Arial" w:cs="Arial"/>
          <w:sz w:val="24"/>
          <w:szCs w:val="24"/>
        </w:rPr>
        <w:t>, que en muchos casos han logrado la participación efectiva de las minorías a través de acciones afirmativas o discriminación positiva</w:t>
      </w:r>
      <w:r w:rsidR="004B41A0">
        <w:rPr>
          <w:rFonts w:ascii="Arial" w:hAnsi="Arial" w:cs="Arial"/>
          <w:sz w:val="24"/>
          <w:szCs w:val="24"/>
        </w:rPr>
        <w:t>.</w:t>
      </w:r>
      <w:r w:rsidRPr="007547EC">
        <w:rPr>
          <w:rFonts w:ascii="Arial" w:hAnsi="Arial" w:cs="Arial"/>
          <w:sz w:val="24"/>
          <w:szCs w:val="24"/>
        </w:rPr>
        <w:t xml:space="preserve"> Además, en sociedades complejas, los mecanismos de </w:t>
      </w:r>
      <w:r w:rsidRPr="007547EC">
        <w:rPr>
          <w:rFonts w:ascii="Arial" w:hAnsi="Arial" w:cs="Arial"/>
          <w:sz w:val="24"/>
          <w:szCs w:val="24"/>
        </w:rPr>
        <w:lastRenderedPageBreak/>
        <w:t>democracia directa o participación ciudadana enfocados hacia las minorías también se han propuesto como formas de conseguir mayor igualdad política</w:t>
      </w:r>
      <w:r w:rsidR="00154F8D">
        <w:rPr>
          <w:rFonts w:ascii="Arial" w:hAnsi="Arial" w:cs="Arial"/>
          <w:sz w:val="24"/>
          <w:szCs w:val="24"/>
        </w:rPr>
        <w:t xml:space="preserve">; pero </w:t>
      </w:r>
      <w:r w:rsidR="0052021F">
        <w:rPr>
          <w:rFonts w:ascii="Arial" w:hAnsi="Arial" w:cs="Arial"/>
          <w:sz w:val="24"/>
          <w:szCs w:val="24"/>
        </w:rPr>
        <w:t>aún</w:t>
      </w:r>
      <w:r w:rsidR="00154F8D">
        <w:rPr>
          <w:rFonts w:ascii="Arial" w:hAnsi="Arial" w:cs="Arial"/>
          <w:sz w:val="24"/>
          <w:szCs w:val="24"/>
        </w:rPr>
        <w:t xml:space="preserve"> no ha sido suficiente, porque sigue existiendo pobreza y desigualdad, los programas sociales están conteniendo en parte, pero estos no pueden ser permanentes, se debe virar hacia la educación, como lo describe el artículo tercero constitucional, a una educación democrática, entendiéndola como un sistema de vida. Así los grupos vulnerables poco a poco serán integrados en la participación en la creación de políticas públicas.</w:t>
      </w:r>
    </w:p>
    <w:p w14:paraId="55DA25BB" w14:textId="42C5BEA5" w:rsidR="00ED49D0" w:rsidRPr="00ED49D0" w:rsidRDefault="00ED49D0" w:rsidP="00AE0B4D">
      <w:pPr>
        <w:spacing w:line="360" w:lineRule="auto"/>
        <w:jc w:val="both"/>
        <w:rPr>
          <w:rFonts w:ascii="Arial" w:hAnsi="Arial" w:cs="Arial"/>
          <w:b/>
          <w:bCs/>
          <w:sz w:val="24"/>
          <w:szCs w:val="24"/>
        </w:rPr>
      </w:pPr>
      <w:r w:rsidRPr="00ED49D0">
        <w:rPr>
          <w:rFonts w:ascii="Arial" w:hAnsi="Arial" w:cs="Arial"/>
          <w:b/>
          <w:bCs/>
          <w:sz w:val="24"/>
          <w:szCs w:val="24"/>
        </w:rPr>
        <w:t>Conclusiones</w:t>
      </w:r>
    </w:p>
    <w:p w14:paraId="52D409A9" w14:textId="61C4A6F1" w:rsidR="005566BA" w:rsidRDefault="00F112EB" w:rsidP="00AE0B4D">
      <w:pPr>
        <w:spacing w:line="360" w:lineRule="auto"/>
        <w:jc w:val="both"/>
        <w:rPr>
          <w:rFonts w:ascii="Arial" w:hAnsi="Arial" w:cs="Arial"/>
          <w:sz w:val="24"/>
          <w:szCs w:val="24"/>
        </w:rPr>
      </w:pPr>
      <w:r>
        <w:rPr>
          <w:rFonts w:ascii="Arial" w:hAnsi="Arial" w:cs="Arial"/>
          <w:sz w:val="24"/>
          <w:szCs w:val="24"/>
        </w:rPr>
        <w:t xml:space="preserve">La educación juega un papel muy importante, se debe incluir en los programas </w:t>
      </w:r>
      <w:r w:rsidR="0000410C">
        <w:rPr>
          <w:rFonts w:ascii="Arial" w:hAnsi="Arial" w:cs="Arial"/>
          <w:sz w:val="24"/>
          <w:szCs w:val="24"/>
        </w:rPr>
        <w:t xml:space="preserve">de estudio </w:t>
      </w:r>
      <w:r>
        <w:rPr>
          <w:rFonts w:ascii="Arial" w:hAnsi="Arial" w:cs="Arial"/>
          <w:sz w:val="24"/>
          <w:szCs w:val="24"/>
        </w:rPr>
        <w:t xml:space="preserve">desde nivel básico, enseñar y educar a respetar los </w:t>
      </w:r>
      <w:r w:rsidR="0000410C">
        <w:rPr>
          <w:rFonts w:ascii="Arial" w:hAnsi="Arial" w:cs="Arial"/>
          <w:sz w:val="24"/>
          <w:szCs w:val="24"/>
        </w:rPr>
        <w:t>derechos humanos</w:t>
      </w:r>
      <w:r w:rsidR="009237D4">
        <w:rPr>
          <w:rFonts w:ascii="Arial" w:hAnsi="Arial" w:cs="Arial"/>
          <w:sz w:val="24"/>
          <w:szCs w:val="24"/>
        </w:rPr>
        <w:t xml:space="preserve"> de todas las personas por igual, sin importar sexo, raza</w:t>
      </w:r>
      <w:r w:rsidR="0000410C">
        <w:rPr>
          <w:rFonts w:ascii="Arial" w:hAnsi="Arial" w:cs="Arial"/>
          <w:sz w:val="24"/>
          <w:szCs w:val="24"/>
        </w:rPr>
        <w:t xml:space="preserve">, lengua etc. Esta política sería la más importante en defensa de las minorías, las </w:t>
      </w:r>
      <w:r w:rsidR="00DC6559">
        <w:rPr>
          <w:rFonts w:ascii="Arial" w:hAnsi="Arial" w:cs="Arial"/>
          <w:sz w:val="24"/>
          <w:szCs w:val="24"/>
        </w:rPr>
        <w:t>últimas</w:t>
      </w:r>
      <w:r w:rsidR="0000410C">
        <w:rPr>
          <w:rFonts w:ascii="Arial" w:hAnsi="Arial" w:cs="Arial"/>
          <w:sz w:val="24"/>
          <w:szCs w:val="24"/>
        </w:rPr>
        <w:t xml:space="preserve"> reformas en materia educativa se han encargado de generar competencias dirigidas a un mundo laboral competido, la competencia es sana cuando hay igualdad de oportunidad, pero cuando efectivamente los grupos vulnerables no cuentan con el acceso a participar estamos hablando que la competencia solo genera violación</w:t>
      </w:r>
      <w:r w:rsidR="00DC6559">
        <w:rPr>
          <w:rFonts w:ascii="Arial" w:hAnsi="Arial" w:cs="Arial"/>
          <w:sz w:val="24"/>
          <w:szCs w:val="24"/>
        </w:rPr>
        <w:t xml:space="preserve"> a los derechos humanos, porque la participación no es pareja.</w:t>
      </w:r>
    </w:p>
    <w:p w14:paraId="2B83783B" w14:textId="12F51EA9" w:rsidR="002802A2" w:rsidRDefault="002802A2" w:rsidP="00AE0B4D">
      <w:pPr>
        <w:spacing w:line="360" w:lineRule="auto"/>
        <w:jc w:val="both"/>
        <w:rPr>
          <w:rFonts w:ascii="Arial" w:hAnsi="Arial" w:cs="Arial"/>
          <w:sz w:val="24"/>
          <w:szCs w:val="24"/>
        </w:rPr>
      </w:pPr>
      <w:r w:rsidRPr="009C771A">
        <w:rPr>
          <w:rFonts w:ascii="Arial" w:hAnsi="Arial" w:cs="Arial"/>
          <w:sz w:val="24"/>
          <w:szCs w:val="24"/>
        </w:rPr>
        <w:t>Para que México cuente con una democracia más adecuada a las necesidades de la mayoría, debe existir en primordialmente un régimen ampliamente legitimado que otorgue una estabilidad y satisfaga completamente a los ciudadanos (calidad con respecto al resultado). Por otra parte, los ciudadanos, las asociaciones y las comunidades que forman parte de este tipo de democracia deben gozar de libertad e igualdad por encima de los mínimos (calidad con respecto al contenido). De esta manera los ciudadanos de una democracia fortalecida tienen el poder de controlar y evaluar si el gobierno trabaja efectivamente por aquellos valores con pleno respeto a las normas vigentes. Aunado a estos tres puntos, existe la necesidad de cambiar la perspectiva de la democracia de verla como sist</w:t>
      </w:r>
      <w:r w:rsidR="00CB6A6C">
        <w:rPr>
          <w:rFonts w:ascii="Arial" w:hAnsi="Arial" w:cs="Arial"/>
          <w:sz w:val="24"/>
          <w:szCs w:val="24"/>
        </w:rPr>
        <w:t>ema político a verla como un sistema</w:t>
      </w:r>
      <w:r w:rsidRPr="009C771A">
        <w:rPr>
          <w:rFonts w:ascii="Arial" w:hAnsi="Arial" w:cs="Arial"/>
          <w:sz w:val="24"/>
          <w:szCs w:val="24"/>
        </w:rPr>
        <w:t xml:space="preserve"> de vida y se debe pugnar por la introducción como obligación, </w:t>
      </w:r>
      <w:r w:rsidRPr="009C771A">
        <w:rPr>
          <w:rFonts w:ascii="Arial" w:hAnsi="Arial" w:cs="Arial"/>
          <w:sz w:val="24"/>
          <w:szCs w:val="24"/>
        </w:rPr>
        <w:lastRenderedPageBreak/>
        <w:t>características que motiven a los sujetos a actuar de manera concientizada de su papel en la sociedad, pero que también sean capaces de mantener y fomentar a la responsabilidad social, la cual se reflejará en su buena preparación, valores y en el ejercicio deontológico de lo que es la democracia.</w:t>
      </w:r>
    </w:p>
    <w:p w14:paraId="4781089C" w14:textId="77777777" w:rsidR="00965C4B" w:rsidRDefault="00965C4B" w:rsidP="00AE0B4D">
      <w:pPr>
        <w:spacing w:line="360" w:lineRule="auto"/>
        <w:jc w:val="both"/>
        <w:rPr>
          <w:rFonts w:ascii="Arial" w:hAnsi="Arial" w:cs="Arial"/>
          <w:b/>
          <w:bCs/>
          <w:sz w:val="24"/>
          <w:szCs w:val="24"/>
        </w:rPr>
      </w:pPr>
    </w:p>
    <w:p w14:paraId="03102894" w14:textId="3C34207D" w:rsidR="000E31AD" w:rsidRPr="000E31AD" w:rsidRDefault="000E31AD" w:rsidP="00AE0B4D">
      <w:pPr>
        <w:spacing w:line="360" w:lineRule="auto"/>
        <w:jc w:val="both"/>
        <w:rPr>
          <w:rFonts w:ascii="Arial" w:hAnsi="Arial" w:cs="Arial"/>
          <w:b/>
          <w:bCs/>
          <w:sz w:val="24"/>
          <w:szCs w:val="24"/>
        </w:rPr>
      </w:pPr>
      <w:r w:rsidRPr="000E31AD">
        <w:rPr>
          <w:rFonts w:ascii="Arial" w:hAnsi="Arial" w:cs="Arial"/>
          <w:b/>
          <w:bCs/>
          <w:sz w:val="24"/>
          <w:szCs w:val="24"/>
        </w:rPr>
        <w:t>Referencias</w:t>
      </w:r>
      <w:r>
        <w:rPr>
          <w:rFonts w:ascii="Arial" w:hAnsi="Arial" w:cs="Arial"/>
          <w:b/>
          <w:bCs/>
          <w:sz w:val="24"/>
          <w:szCs w:val="24"/>
        </w:rPr>
        <w:t>:</w:t>
      </w:r>
    </w:p>
    <w:p w14:paraId="6824A13C" w14:textId="267E4581" w:rsidR="005B60D5" w:rsidRPr="005B60D5" w:rsidRDefault="005B60D5" w:rsidP="005B60D5">
      <w:pPr>
        <w:spacing w:line="360" w:lineRule="auto"/>
        <w:jc w:val="both"/>
        <w:rPr>
          <w:rFonts w:ascii="Arial" w:hAnsi="Arial" w:cs="Arial"/>
          <w:sz w:val="24"/>
          <w:szCs w:val="24"/>
        </w:rPr>
      </w:pPr>
      <w:r w:rsidRPr="005B60D5">
        <w:rPr>
          <w:rFonts w:ascii="Arial" w:hAnsi="Arial" w:cs="Arial"/>
          <w:sz w:val="24"/>
          <w:szCs w:val="24"/>
        </w:rPr>
        <w:t>Chomsky</w:t>
      </w:r>
      <w:r w:rsidR="00992F9F">
        <w:rPr>
          <w:rFonts w:ascii="Arial" w:hAnsi="Arial" w:cs="Arial"/>
          <w:sz w:val="24"/>
          <w:szCs w:val="24"/>
        </w:rPr>
        <w:t xml:space="preserve"> Noam,</w:t>
      </w:r>
      <w:r w:rsidRPr="005B60D5">
        <w:rPr>
          <w:rFonts w:ascii="Arial" w:hAnsi="Arial" w:cs="Arial"/>
          <w:sz w:val="24"/>
          <w:szCs w:val="24"/>
        </w:rPr>
        <w:t xml:space="preserve"> </w:t>
      </w:r>
      <w:r w:rsidR="00992F9F">
        <w:rPr>
          <w:rFonts w:ascii="Arial" w:hAnsi="Arial" w:cs="Arial"/>
          <w:sz w:val="24"/>
          <w:szCs w:val="24"/>
        </w:rPr>
        <w:t>L</w:t>
      </w:r>
      <w:r w:rsidRPr="005B60D5">
        <w:rPr>
          <w:rFonts w:ascii="Arial" w:hAnsi="Arial" w:cs="Arial"/>
          <w:sz w:val="24"/>
          <w:szCs w:val="24"/>
        </w:rPr>
        <w:t xml:space="preserve">as 10 </w:t>
      </w:r>
      <w:r w:rsidR="00992F9F">
        <w:rPr>
          <w:rFonts w:ascii="Arial" w:hAnsi="Arial" w:cs="Arial"/>
          <w:sz w:val="24"/>
          <w:szCs w:val="24"/>
        </w:rPr>
        <w:t>E</w:t>
      </w:r>
      <w:r w:rsidRPr="005B60D5">
        <w:rPr>
          <w:rFonts w:ascii="Arial" w:hAnsi="Arial" w:cs="Arial"/>
          <w:sz w:val="24"/>
          <w:szCs w:val="24"/>
        </w:rPr>
        <w:t xml:space="preserve">strategias de </w:t>
      </w:r>
      <w:r w:rsidR="00992F9F">
        <w:rPr>
          <w:rFonts w:ascii="Arial" w:hAnsi="Arial" w:cs="Arial"/>
          <w:sz w:val="24"/>
          <w:szCs w:val="24"/>
        </w:rPr>
        <w:t>M</w:t>
      </w:r>
      <w:r w:rsidRPr="005B60D5">
        <w:rPr>
          <w:rFonts w:ascii="Arial" w:hAnsi="Arial" w:cs="Arial"/>
          <w:sz w:val="24"/>
          <w:szCs w:val="24"/>
        </w:rPr>
        <w:t xml:space="preserve">anipulación </w:t>
      </w:r>
      <w:r w:rsidR="00992F9F">
        <w:rPr>
          <w:rFonts w:ascii="Arial" w:hAnsi="Arial" w:cs="Arial"/>
          <w:sz w:val="24"/>
          <w:szCs w:val="24"/>
        </w:rPr>
        <w:t>M</w:t>
      </w:r>
      <w:r w:rsidRPr="005B60D5">
        <w:rPr>
          <w:rFonts w:ascii="Arial" w:hAnsi="Arial" w:cs="Arial"/>
          <w:sz w:val="24"/>
          <w:szCs w:val="24"/>
        </w:rPr>
        <w:t>ediática</w:t>
      </w:r>
      <w:r w:rsidR="00992F9F">
        <w:rPr>
          <w:rFonts w:ascii="Arial" w:hAnsi="Arial" w:cs="Arial"/>
          <w:sz w:val="24"/>
          <w:szCs w:val="24"/>
        </w:rPr>
        <w:t xml:space="preserve"> </w:t>
      </w:r>
      <w:r w:rsidR="005C2176">
        <w:rPr>
          <w:rFonts w:ascii="Arial" w:hAnsi="Arial" w:cs="Arial"/>
          <w:sz w:val="24"/>
          <w:szCs w:val="24"/>
        </w:rPr>
        <w:t>(</w:t>
      </w:r>
      <w:r w:rsidR="00992F9F">
        <w:rPr>
          <w:rFonts w:ascii="Arial" w:hAnsi="Arial" w:cs="Arial"/>
          <w:sz w:val="24"/>
          <w:szCs w:val="24"/>
        </w:rPr>
        <w:t>2010</w:t>
      </w:r>
      <w:r w:rsidR="005C2176">
        <w:rPr>
          <w:rFonts w:ascii="Arial" w:hAnsi="Arial" w:cs="Arial"/>
          <w:sz w:val="24"/>
          <w:szCs w:val="24"/>
        </w:rPr>
        <w:t>)</w:t>
      </w:r>
      <w:r w:rsidR="00992F9F">
        <w:rPr>
          <w:rFonts w:ascii="Arial" w:hAnsi="Arial" w:cs="Arial"/>
          <w:sz w:val="24"/>
          <w:szCs w:val="24"/>
        </w:rPr>
        <w:t xml:space="preserve">. </w:t>
      </w:r>
      <w:r w:rsidR="00992F9F" w:rsidRPr="00992F9F">
        <w:rPr>
          <w:rFonts w:ascii="Arial" w:hAnsi="Arial" w:cs="Arial"/>
          <w:sz w:val="24"/>
          <w:szCs w:val="24"/>
        </w:rPr>
        <w:t>https://www.bibliotecapleyades.net/sociopolitica/sociopol_mediacontrol76.htm</w:t>
      </w:r>
    </w:p>
    <w:p w14:paraId="604A6711" w14:textId="77777777" w:rsidR="005B60D5" w:rsidRPr="005B60D5" w:rsidRDefault="005B60D5" w:rsidP="005B60D5">
      <w:pPr>
        <w:spacing w:line="360" w:lineRule="auto"/>
        <w:jc w:val="both"/>
        <w:rPr>
          <w:rFonts w:ascii="Arial" w:hAnsi="Arial" w:cs="Arial"/>
          <w:sz w:val="24"/>
          <w:szCs w:val="24"/>
        </w:rPr>
      </w:pPr>
      <w:r w:rsidRPr="005B60D5">
        <w:rPr>
          <w:rFonts w:ascii="Arial" w:hAnsi="Arial" w:cs="Arial"/>
          <w:sz w:val="24"/>
          <w:szCs w:val="24"/>
        </w:rPr>
        <w:t>Constitución Política de los Estados Unidos Mexicanos 201</w:t>
      </w:r>
      <w:r>
        <w:rPr>
          <w:rFonts w:ascii="Arial" w:hAnsi="Arial" w:cs="Arial"/>
          <w:sz w:val="24"/>
          <w:szCs w:val="24"/>
        </w:rPr>
        <w:t>8</w:t>
      </w:r>
      <w:r w:rsidRPr="005B60D5">
        <w:rPr>
          <w:rFonts w:ascii="Arial" w:hAnsi="Arial" w:cs="Arial"/>
          <w:sz w:val="24"/>
          <w:szCs w:val="24"/>
        </w:rPr>
        <w:t>, https://www.juridicas.unam.mx/legislacion/ordenamiento/constitucion-politica-de-los-estados-unidos-mexicanos#10538</w:t>
      </w:r>
    </w:p>
    <w:p w14:paraId="615560FC" w14:textId="77777777" w:rsidR="00965C4B" w:rsidRDefault="00965C4B" w:rsidP="00965C4B">
      <w:pPr>
        <w:spacing w:line="360" w:lineRule="auto"/>
        <w:jc w:val="both"/>
        <w:rPr>
          <w:rFonts w:ascii="Arial" w:hAnsi="Arial" w:cs="Arial"/>
          <w:sz w:val="24"/>
          <w:szCs w:val="24"/>
        </w:rPr>
      </w:pPr>
      <w:r w:rsidRPr="004B41A0">
        <w:rPr>
          <w:rFonts w:ascii="Arial" w:hAnsi="Arial" w:cs="Arial"/>
          <w:sz w:val="24"/>
          <w:szCs w:val="24"/>
        </w:rPr>
        <w:t>Habermas, J. (1999), La Inclusión del Otro. Barcelona: Paidós Básica</w:t>
      </w:r>
    </w:p>
    <w:p w14:paraId="237686FB" w14:textId="77777777" w:rsidR="00965C4B" w:rsidRPr="00B426C3" w:rsidRDefault="00965C4B" w:rsidP="00965C4B">
      <w:pPr>
        <w:spacing w:line="360" w:lineRule="auto"/>
        <w:jc w:val="both"/>
        <w:rPr>
          <w:rFonts w:ascii="Arial" w:hAnsi="Arial" w:cs="Arial"/>
          <w:sz w:val="24"/>
          <w:szCs w:val="24"/>
        </w:rPr>
      </w:pPr>
      <w:r w:rsidRPr="00B426C3">
        <w:rPr>
          <w:rFonts w:ascii="Arial" w:hAnsi="Arial" w:cs="Arial"/>
          <w:sz w:val="24"/>
          <w:szCs w:val="24"/>
        </w:rPr>
        <w:t xml:space="preserve">Herzog, B y Hernández, F. (2010). Axel </w:t>
      </w:r>
      <w:proofErr w:type="spellStart"/>
      <w:r w:rsidRPr="00B426C3">
        <w:rPr>
          <w:rFonts w:ascii="Arial" w:hAnsi="Arial" w:cs="Arial"/>
          <w:sz w:val="24"/>
          <w:szCs w:val="24"/>
        </w:rPr>
        <w:t>Honneth</w:t>
      </w:r>
      <w:proofErr w:type="spellEnd"/>
      <w:r w:rsidRPr="00B426C3">
        <w:rPr>
          <w:rFonts w:ascii="Arial" w:hAnsi="Arial" w:cs="Arial"/>
          <w:sz w:val="24"/>
          <w:szCs w:val="24"/>
        </w:rPr>
        <w:t xml:space="preserve"> y el renacimiento de la teoría crítica. Revista de </w:t>
      </w:r>
      <w:proofErr w:type="spellStart"/>
      <w:r w:rsidRPr="00B426C3">
        <w:rPr>
          <w:rFonts w:ascii="Arial" w:hAnsi="Arial" w:cs="Arial"/>
          <w:sz w:val="24"/>
          <w:szCs w:val="24"/>
        </w:rPr>
        <w:t>faculdade</w:t>
      </w:r>
      <w:proofErr w:type="spellEnd"/>
      <w:r w:rsidRPr="00B426C3">
        <w:rPr>
          <w:rFonts w:ascii="Arial" w:hAnsi="Arial" w:cs="Arial"/>
          <w:sz w:val="24"/>
          <w:szCs w:val="24"/>
        </w:rPr>
        <w:t xml:space="preserve"> de </w:t>
      </w:r>
      <w:proofErr w:type="spellStart"/>
      <w:r w:rsidRPr="00B426C3">
        <w:rPr>
          <w:rFonts w:ascii="Arial" w:hAnsi="Arial" w:cs="Arial"/>
          <w:sz w:val="24"/>
          <w:szCs w:val="24"/>
        </w:rPr>
        <w:t>Dereito</w:t>
      </w:r>
      <w:proofErr w:type="spellEnd"/>
      <w:r w:rsidRPr="00B426C3">
        <w:rPr>
          <w:rFonts w:ascii="Arial" w:hAnsi="Arial" w:cs="Arial"/>
          <w:sz w:val="24"/>
          <w:szCs w:val="24"/>
        </w:rPr>
        <w:t xml:space="preserve"> de </w:t>
      </w:r>
      <w:proofErr w:type="spellStart"/>
      <w:r w:rsidRPr="00B426C3">
        <w:rPr>
          <w:rFonts w:ascii="Arial" w:hAnsi="Arial" w:cs="Arial"/>
          <w:sz w:val="24"/>
          <w:szCs w:val="24"/>
        </w:rPr>
        <w:t>Caruaru</w:t>
      </w:r>
      <w:proofErr w:type="spellEnd"/>
      <w:r w:rsidRPr="00B426C3">
        <w:rPr>
          <w:rFonts w:ascii="Arial" w:hAnsi="Arial" w:cs="Arial"/>
          <w:sz w:val="24"/>
          <w:szCs w:val="24"/>
        </w:rPr>
        <w:t xml:space="preserve">. Volumen 42. Recuperado de http://www.asces.edu.br/publicacoes/revistadireito/edicoes/2010-1/teoria_critica1.pdf </w:t>
      </w:r>
    </w:p>
    <w:p w14:paraId="2160E313" w14:textId="478C5804" w:rsidR="005B60D5" w:rsidRDefault="005B60D5" w:rsidP="005B60D5">
      <w:pPr>
        <w:spacing w:line="360" w:lineRule="auto"/>
        <w:jc w:val="both"/>
        <w:rPr>
          <w:rFonts w:ascii="Arial" w:hAnsi="Arial" w:cs="Arial"/>
          <w:sz w:val="24"/>
          <w:szCs w:val="24"/>
        </w:rPr>
      </w:pPr>
      <w:r w:rsidRPr="005B60D5">
        <w:rPr>
          <w:rFonts w:ascii="Arial" w:hAnsi="Arial" w:cs="Arial"/>
          <w:sz w:val="24"/>
          <w:szCs w:val="24"/>
        </w:rPr>
        <w:t xml:space="preserve">Foucault M. El Orden del Discurso, </w:t>
      </w:r>
      <w:proofErr w:type="spellStart"/>
      <w:r w:rsidRPr="005B60D5">
        <w:rPr>
          <w:rFonts w:ascii="Arial" w:hAnsi="Arial" w:cs="Arial"/>
          <w:sz w:val="24"/>
          <w:szCs w:val="24"/>
        </w:rPr>
        <w:t>tusquets</w:t>
      </w:r>
      <w:proofErr w:type="spellEnd"/>
      <w:r w:rsidRPr="005B60D5">
        <w:rPr>
          <w:rFonts w:ascii="Arial" w:hAnsi="Arial" w:cs="Arial"/>
          <w:sz w:val="24"/>
          <w:szCs w:val="24"/>
        </w:rPr>
        <w:t xml:space="preserve"> editores, Buenos Aires, 1970 http://www.uruguaypiensa.org.uy/imgnoticias/680.pdf</w:t>
      </w:r>
    </w:p>
    <w:p w14:paraId="5C4C06D9" w14:textId="0E12B0DA" w:rsidR="00197FBE" w:rsidRDefault="005B60D5" w:rsidP="005B60D5">
      <w:pPr>
        <w:spacing w:line="360" w:lineRule="auto"/>
        <w:jc w:val="both"/>
        <w:rPr>
          <w:rFonts w:ascii="Arial" w:hAnsi="Arial" w:cs="Arial"/>
          <w:sz w:val="24"/>
          <w:szCs w:val="24"/>
        </w:rPr>
      </w:pPr>
      <w:r w:rsidRPr="005B60D5">
        <w:rPr>
          <w:rFonts w:ascii="Arial" w:hAnsi="Arial" w:cs="Arial"/>
          <w:sz w:val="24"/>
          <w:szCs w:val="24"/>
        </w:rPr>
        <w:t>Mora Francisco, “El cerebro solo aprende si hay emoción” Revista educación 3.0, No. 21 invierno 2016.</w:t>
      </w:r>
      <w:r w:rsidR="00197FBE">
        <w:rPr>
          <w:rFonts w:ascii="Arial" w:hAnsi="Arial" w:cs="Arial"/>
          <w:sz w:val="24"/>
          <w:szCs w:val="24"/>
        </w:rPr>
        <w:t xml:space="preserve"> (consultada en noviembre 2023)</w:t>
      </w:r>
    </w:p>
    <w:p w14:paraId="01ACC801" w14:textId="784559C9" w:rsidR="00197FBE" w:rsidRPr="005B60D5" w:rsidRDefault="00000000" w:rsidP="005B60D5">
      <w:pPr>
        <w:spacing w:line="360" w:lineRule="auto"/>
        <w:jc w:val="both"/>
        <w:rPr>
          <w:rFonts w:ascii="Arial" w:hAnsi="Arial" w:cs="Arial"/>
          <w:sz w:val="24"/>
          <w:szCs w:val="24"/>
        </w:rPr>
      </w:pPr>
      <w:hyperlink r:id="rId10" w:history="1">
        <w:r w:rsidR="00197FBE" w:rsidRPr="004A2F88">
          <w:rPr>
            <w:rStyle w:val="Hipervnculo"/>
            <w:rFonts w:ascii="Arial" w:hAnsi="Arial" w:cs="Arial"/>
            <w:sz w:val="24"/>
            <w:szCs w:val="24"/>
          </w:rPr>
          <w:t>https://www.educaciontrespuntocero.com/entrevistas/francisco-mora-el-cerebro-solo-aprende-si-hay-emocion/</w:t>
        </w:r>
      </w:hyperlink>
    </w:p>
    <w:p w14:paraId="317FF18C" w14:textId="45D86E6D" w:rsidR="005B60D5" w:rsidRDefault="005B60D5" w:rsidP="005B60D5">
      <w:pPr>
        <w:spacing w:line="360" w:lineRule="auto"/>
        <w:jc w:val="both"/>
        <w:rPr>
          <w:rFonts w:ascii="Arial" w:hAnsi="Arial" w:cs="Arial"/>
          <w:sz w:val="24"/>
          <w:szCs w:val="24"/>
        </w:rPr>
      </w:pPr>
      <w:r w:rsidRPr="005B60D5">
        <w:rPr>
          <w:rFonts w:ascii="Arial" w:hAnsi="Arial" w:cs="Arial"/>
          <w:sz w:val="24"/>
          <w:szCs w:val="24"/>
        </w:rPr>
        <w:t>O´Donnell, G. (2000), Teoría Democrática y Política Comparada, Desarrollo Económico, Vol. 39.</w:t>
      </w:r>
    </w:p>
    <w:p w14:paraId="73CDFE34" w14:textId="0F6423FE" w:rsidR="003346BC" w:rsidRDefault="003346BC" w:rsidP="005B60D5">
      <w:pPr>
        <w:spacing w:line="360" w:lineRule="auto"/>
        <w:jc w:val="both"/>
        <w:rPr>
          <w:rFonts w:ascii="Arial" w:hAnsi="Arial" w:cs="Arial"/>
          <w:sz w:val="24"/>
          <w:szCs w:val="24"/>
        </w:rPr>
      </w:pPr>
      <w:r>
        <w:rPr>
          <w:rFonts w:ascii="Arial" w:hAnsi="Arial" w:cs="Arial"/>
          <w:sz w:val="24"/>
          <w:szCs w:val="24"/>
        </w:rPr>
        <w:t>RAE, Real Academia Española, consultada en 2022</w:t>
      </w:r>
      <w:r w:rsidR="00121EF4">
        <w:rPr>
          <w:rFonts w:ascii="Arial" w:hAnsi="Arial" w:cs="Arial"/>
          <w:sz w:val="24"/>
          <w:szCs w:val="24"/>
        </w:rPr>
        <w:t xml:space="preserve">, </w:t>
      </w:r>
      <w:r w:rsidR="00121EF4" w:rsidRPr="00121EF4">
        <w:rPr>
          <w:rFonts w:ascii="Arial" w:hAnsi="Arial" w:cs="Arial"/>
          <w:sz w:val="24"/>
          <w:szCs w:val="24"/>
        </w:rPr>
        <w:t>https://www.rae.es/</w:t>
      </w:r>
    </w:p>
    <w:p w14:paraId="2621BB9E" w14:textId="6E34921A" w:rsidR="00197FBE" w:rsidRDefault="00197FBE" w:rsidP="005B60D5">
      <w:pPr>
        <w:spacing w:line="360" w:lineRule="auto"/>
        <w:jc w:val="both"/>
        <w:rPr>
          <w:color w:val="000000"/>
          <w:sz w:val="27"/>
          <w:szCs w:val="27"/>
        </w:rPr>
      </w:pPr>
      <w:r>
        <w:rPr>
          <w:color w:val="000000"/>
          <w:sz w:val="27"/>
          <w:szCs w:val="27"/>
        </w:rPr>
        <w:lastRenderedPageBreak/>
        <w:t>Sartori, Geovanni ¿Qué es la democracia?, Editorial Grupo patria cultura, segunda edición México año 2000</w:t>
      </w:r>
    </w:p>
    <w:p w14:paraId="1A79622A" w14:textId="43FEEEF3" w:rsidR="005B60D5" w:rsidRDefault="005B60D5" w:rsidP="005B60D5">
      <w:pPr>
        <w:spacing w:line="360" w:lineRule="auto"/>
        <w:jc w:val="both"/>
        <w:rPr>
          <w:rFonts w:ascii="Arial" w:hAnsi="Arial" w:cs="Arial"/>
          <w:sz w:val="24"/>
          <w:szCs w:val="24"/>
        </w:rPr>
      </w:pPr>
      <w:r w:rsidRPr="005B60D5">
        <w:rPr>
          <w:rFonts w:ascii="Arial" w:hAnsi="Arial" w:cs="Arial"/>
          <w:sz w:val="24"/>
          <w:szCs w:val="24"/>
        </w:rPr>
        <w:t>Seoane Julio, La democracia como estilo de vida, Ed. Siglo XXI, España, 2009, ISBN: 9788432313967</w:t>
      </w:r>
    </w:p>
    <w:p w14:paraId="3DB796DC" w14:textId="77777777" w:rsidR="00992F9F" w:rsidRPr="00FD61FA" w:rsidRDefault="00992F9F" w:rsidP="005B60D5">
      <w:pPr>
        <w:spacing w:line="360" w:lineRule="auto"/>
        <w:jc w:val="both"/>
        <w:rPr>
          <w:rFonts w:ascii="Arial" w:hAnsi="Arial" w:cs="Arial"/>
          <w:sz w:val="24"/>
          <w:szCs w:val="24"/>
          <w:lang w:val="en-US"/>
        </w:rPr>
      </w:pPr>
      <w:r w:rsidRPr="00992F9F">
        <w:rPr>
          <w:rFonts w:ascii="Arial" w:hAnsi="Arial" w:cs="Arial"/>
          <w:sz w:val="24"/>
          <w:szCs w:val="24"/>
        </w:rPr>
        <w:t xml:space="preserve">Taylor, C. (2009), El Multiculturalismo y «la Política del Reconocimiento». </w:t>
      </w:r>
      <w:r w:rsidRPr="00FD61FA">
        <w:rPr>
          <w:rFonts w:ascii="Arial" w:hAnsi="Arial" w:cs="Arial"/>
          <w:sz w:val="24"/>
          <w:szCs w:val="24"/>
          <w:lang w:val="en-US"/>
        </w:rPr>
        <w:t>México: FCE.</w:t>
      </w:r>
    </w:p>
    <w:p w14:paraId="47235934" w14:textId="77777777" w:rsidR="004B41A0" w:rsidRDefault="004B41A0" w:rsidP="00992F9F">
      <w:pPr>
        <w:spacing w:line="360" w:lineRule="auto"/>
        <w:jc w:val="both"/>
        <w:rPr>
          <w:rFonts w:ascii="Arial" w:hAnsi="Arial" w:cs="Arial"/>
          <w:sz w:val="24"/>
          <w:szCs w:val="24"/>
        </w:rPr>
      </w:pPr>
      <w:r w:rsidRPr="00FD61FA">
        <w:rPr>
          <w:rFonts w:ascii="Arial" w:hAnsi="Arial" w:cs="Arial"/>
          <w:sz w:val="24"/>
          <w:szCs w:val="24"/>
          <w:lang w:val="en-US"/>
        </w:rPr>
        <w:t xml:space="preserve">Young, I. (2004), Response to Bohman, Drexler and Hames-Garcia. </w:t>
      </w:r>
      <w:r w:rsidRPr="004B41A0">
        <w:rPr>
          <w:rFonts w:ascii="Arial" w:hAnsi="Arial" w:cs="Arial"/>
          <w:sz w:val="24"/>
          <w:szCs w:val="24"/>
        </w:rPr>
        <w:t xml:space="preserve">Good </w:t>
      </w:r>
      <w:proofErr w:type="spellStart"/>
      <w:r w:rsidRPr="004B41A0">
        <w:rPr>
          <w:rFonts w:ascii="Arial" w:hAnsi="Arial" w:cs="Arial"/>
          <w:sz w:val="24"/>
          <w:szCs w:val="24"/>
        </w:rPr>
        <w:t>Society</w:t>
      </w:r>
      <w:proofErr w:type="spellEnd"/>
      <w:r w:rsidRPr="004B41A0">
        <w:rPr>
          <w:rFonts w:ascii="Arial" w:hAnsi="Arial" w:cs="Arial"/>
          <w:sz w:val="24"/>
          <w:szCs w:val="24"/>
        </w:rPr>
        <w:t xml:space="preserve"> </w:t>
      </w:r>
      <w:proofErr w:type="spellStart"/>
      <w:r w:rsidRPr="004B41A0">
        <w:rPr>
          <w:rFonts w:ascii="Arial" w:hAnsi="Arial" w:cs="Arial"/>
          <w:sz w:val="24"/>
          <w:szCs w:val="24"/>
        </w:rPr>
        <w:t>Joumal</w:t>
      </w:r>
      <w:proofErr w:type="spellEnd"/>
      <w:r w:rsidRPr="004B41A0">
        <w:rPr>
          <w:rFonts w:ascii="Arial" w:hAnsi="Arial" w:cs="Arial"/>
          <w:sz w:val="24"/>
          <w:szCs w:val="24"/>
        </w:rPr>
        <w:t>, 61-63</w:t>
      </w:r>
    </w:p>
    <w:p w14:paraId="3221ED38" w14:textId="77777777" w:rsidR="004B41A0" w:rsidRPr="004B41A0" w:rsidRDefault="004B41A0" w:rsidP="004B41A0">
      <w:pPr>
        <w:rPr>
          <w:rFonts w:ascii="Arial" w:hAnsi="Arial" w:cs="Arial"/>
          <w:sz w:val="24"/>
          <w:szCs w:val="24"/>
        </w:rPr>
      </w:pPr>
    </w:p>
    <w:p w14:paraId="5A964234" w14:textId="77777777" w:rsidR="004B41A0" w:rsidRPr="004B41A0" w:rsidRDefault="004B41A0" w:rsidP="004B41A0">
      <w:pPr>
        <w:rPr>
          <w:rFonts w:ascii="Arial" w:hAnsi="Arial" w:cs="Arial"/>
          <w:sz w:val="24"/>
          <w:szCs w:val="24"/>
        </w:rPr>
      </w:pPr>
    </w:p>
    <w:p w14:paraId="51769BF5" w14:textId="77777777" w:rsidR="004B41A0" w:rsidRDefault="004B41A0" w:rsidP="004B41A0">
      <w:pPr>
        <w:rPr>
          <w:rFonts w:ascii="Arial" w:hAnsi="Arial" w:cs="Arial"/>
          <w:sz w:val="24"/>
          <w:szCs w:val="24"/>
        </w:rPr>
      </w:pPr>
    </w:p>
    <w:p w14:paraId="4E49E264" w14:textId="77777777" w:rsidR="001008E7" w:rsidRPr="004B41A0" w:rsidRDefault="004B41A0" w:rsidP="004B41A0">
      <w:pPr>
        <w:tabs>
          <w:tab w:val="left" w:pos="7575"/>
        </w:tabs>
        <w:rPr>
          <w:rFonts w:ascii="Arial" w:hAnsi="Arial" w:cs="Arial"/>
          <w:sz w:val="24"/>
          <w:szCs w:val="24"/>
        </w:rPr>
      </w:pPr>
      <w:r>
        <w:rPr>
          <w:rFonts w:ascii="Arial" w:hAnsi="Arial" w:cs="Arial"/>
          <w:sz w:val="24"/>
          <w:szCs w:val="24"/>
        </w:rPr>
        <w:tab/>
      </w:r>
    </w:p>
    <w:sectPr w:rsidR="001008E7" w:rsidRPr="004B41A0" w:rsidSect="00EB3DC4">
      <w:headerReference w:type="default" r:id="rId11"/>
      <w:footerReference w:type="default" r:id="rId12"/>
      <w:pgSz w:w="12240" w:h="15840"/>
      <w:pgMar w:top="1417" w:right="1701" w:bottom="1417" w:left="1701" w:header="142" w:footer="708"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46940" w14:textId="77777777" w:rsidR="00EB3DC4" w:rsidRDefault="00EB3DC4" w:rsidP="002802A2">
      <w:pPr>
        <w:spacing w:after="0" w:line="240" w:lineRule="auto"/>
      </w:pPr>
      <w:r>
        <w:separator/>
      </w:r>
    </w:p>
  </w:endnote>
  <w:endnote w:type="continuationSeparator" w:id="0">
    <w:p w14:paraId="4D1BFD2B" w14:textId="77777777" w:rsidR="00EB3DC4" w:rsidRDefault="00EB3DC4" w:rsidP="00280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Kigelia Light">
    <w:charset w:val="00"/>
    <w:family w:val="swiss"/>
    <w:pitch w:val="variable"/>
    <w:sig w:usb0="A01526FF" w:usb1="C200004B" w:usb2="000108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004222"/>
      <w:docPartObj>
        <w:docPartGallery w:val="Page Numbers (Bottom of Page)"/>
        <w:docPartUnique/>
      </w:docPartObj>
    </w:sdtPr>
    <w:sdtContent>
      <w:p w14:paraId="1F5F7BC3" w14:textId="46174DC6" w:rsidR="007462BF" w:rsidRDefault="007462BF">
        <w:pPr>
          <w:pStyle w:val="Piedepgina"/>
          <w:jc w:val="center"/>
        </w:pPr>
        <w:r>
          <w:fldChar w:fldCharType="begin"/>
        </w:r>
        <w:r>
          <w:instrText>PAGE   \* MERGEFORMAT</w:instrText>
        </w:r>
        <w:r>
          <w:fldChar w:fldCharType="separate"/>
        </w:r>
        <w:r>
          <w:rPr>
            <w:lang w:val="es-ES"/>
          </w:rPr>
          <w:t>2</w:t>
        </w:r>
        <w:r>
          <w:fldChar w:fldCharType="end"/>
        </w:r>
      </w:p>
    </w:sdtContent>
  </w:sdt>
  <w:p w14:paraId="4D5D5937" w14:textId="77777777" w:rsidR="007462BF" w:rsidRDefault="007462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4E04" w14:textId="77777777" w:rsidR="00EB3DC4" w:rsidRDefault="00EB3DC4" w:rsidP="002802A2">
      <w:pPr>
        <w:spacing w:after="0" w:line="240" w:lineRule="auto"/>
      </w:pPr>
      <w:r>
        <w:separator/>
      </w:r>
    </w:p>
  </w:footnote>
  <w:footnote w:type="continuationSeparator" w:id="0">
    <w:p w14:paraId="7546DE01" w14:textId="77777777" w:rsidR="00EB3DC4" w:rsidRDefault="00EB3DC4" w:rsidP="002802A2">
      <w:pPr>
        <w:spacing w:after="0" w:line="240" w:lineRule="auto"/>
      </w:pPr>
      <w:r>
        <w:continuationSeparator/>
      </w:r>
    </w:p>
  </w:footnote>
  <w:footnote w:id="1">
    <w:p w14:paraId="1D7BF4A4" w14:textId="77777777" w:rsidR="002802A2" w:rsidRDefault="002802A2" w:rsidP="002802A2">
      <w:pPr>
        <w:pStyle w:val="Textonotapie"/>
      </w:pPr>
      <w:r>
        <w:rPr>
          <w:rStyle w:val="Refdenotaalpie"/>
        </w:rPr>
        <w:footnoteRef/>
      </w:r>
      <w:r>
        <w:t xml:space="preserve"> Cometer abuso contra algo o alguien </w:t>
      </w:r>
      <w:r w:rsidRPr="008D2ACB">
        <w:t>https://es.wiktionary.org/wiki/agandallar</w:t>
      </w:r>
    </w:p>
  </w:footnote>
  <w:footnote w:id="2">
    <w:p w14:paraId="3765025B" w14:textId="27988B6C" w:rsidR="002802A2" w:rsidRDefault="002802A2" w:rsidP="002802A2">
      <w:pPr>
        <w:pStyle w:val="Textonotapie"/>
        <w:jc w:val="both"/>
      </w:pPr>
      <w:r>
        <w:rPr>
          <w:rStyle w:val="Refdenotaalpie"/>
        </w:rPr>
        <w:footnoteRef/>
      </w:r>
      <w:r w:rsidR="00407874">
        <w:t xml:space="preserve"> México es la economía número 15 en 2022</w:t>
      </w:r>
      <w:r>
        <w:t xml:space="preserve"> de 196 países 1, 063,606 (millones de USD), y con un ingreso per cápita de $19,480.00 USD, transformado a pesos da una cifra aproximada de $389,600.00 pesos por cada mexicano, si realmente hubiera una repartición real de lo que se genera en México, definitivamente no habría pobreza. </w:t>
      </w:r>
      <w:r w:rsidRPr="00EE6AF7">
        <w:t>http://economipedia.com/ranking/paises-por-pib.html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D9643" w14:textId="77777777" w:rsidR="007462BF" w:rsidRDefault="007462BF" w:rsidP="007462BF">
    <w:pPr>
      <w:pStyle w:val="Encabezado"/>
    </w:pPr>
    <w:bookmarkStart w:id="1" w:name="_Hlk155874807"/>
    <w:bookmarkStart w:id="2" w:name="_Hlk155874808"/>
    <w:bookmarkStart w:id="3" w:name="_Hlk155875105"/>
    <w:bookmarkStart w:id="4" w:name="_Hlk155875106"/>
    <w:bookmarkStart w:id="5" w:name="_Hlk155875191"/>
    <w:bookmarkStart w:id="6" w:name="_Hlk155875192"/>
    <w:bookmarkStart w:id="7" w:name="_Hlk155875206"/>
    <w:bookmarkStart w:id="8" w:name="_Hlk155875207"/>
    <w:bookmarkStart w:id="9" w:name="_Hlk155875229"/>
    <w:bookmarkStart w:id="10" w:name="_Hlk155875230"/>
    <w:bookmarkStart w:id="11" w:name="_Hlk155875258"/>
    <w:bookmarkStart w:id="12" w:name="_Hlk155875259"/>
    <w:r>
      <w:rPr>
        <w:noProof/>
      </w:rPr>
      <mc:AlternateContent>
        <mc:Choice Requires="wpg">
          <w:drawing>
            <wp:anchor distT="0" distB="0" distL="114300" distR="114300" simplePos="0" relativeHeight="251659264" behindDoc="1" locked="0" layoutInCell="1" allowOverlap="1" wp14:anchorId="65AE19C1" wp14:editId="631EE55E">
              <wp:simplePos x="0" y="0"/>
              <wp:positionH relativeFrom="column">
                <wp:posOffset>133350</wp:posOffset>
              </wp:positionH>
              <wp:positionV relativeFrom="paragraph">
                <wp:posOffset>749300</wp:posOffset>
              </wp:positionV>
              <wp:extent cx="5614670" cy="165735"/>
              <wp:effectExtent l="0" t="0" r="5080" b="5715"/>
              <wp:wrapNone/>
              <wp:docPr id="460207306" name="Grupo 460207306"/>
              <wp:cNvGraphicFramePr/>
              <a:graphic xmlns:a="http://schemas.openxmlformats.org/drawingml/2006/main">
                <a:graphicData uri="http://schemas.microsoft.com/office/word/2010/wordprocessingGroup">
                  <wpg:wgp>
                    <wpg:cNvGrpSpPr/>
                    <wpg:grpSpPr>
                      <a:xfrm>
                        <a:off x="0" y="0"/>
                        <a:ext cx="5614670" cy="165735"/>
                        <a:chOff x="0" y="0"/>
                        <a:chExt cx="5614670" cy="165735"/>
                      </a:xfrm>
                    </wpg:grpSpPr>
                    <wps:wsp>
                      <wps:cNvPr id="803058865" name="Cuadro de texto 803058865"/>
                      <wps:cNvSpPr txBox="1">
                        <a:spLocks noChangeArrowheads="1"/>
                      </wps:cNvSpPr>
                      <wps:spPr bwMode="auto">
                        <a:xfrm>
                          <a:off x="4622800" y="19050"/>
                          <a:ext cx="99187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C884B" w14:textId="77777777" w:rsidR="007462BF" w:rsidRPr="00AA5978" w:rsidRDefault="007462BF" w:rsidP="007462BF">
                            <w:pPr>
                              <w:spacing w:line="245" w:lineRule="exact"/>
                              <w:ind w:left="20"/>
                              <w:rPr>
                                <w:rFonts w:ascii="Abadi" w:hAnsi="Abadi" w:cs="Kigelia Light"/>
                                <w:b/>
                                <w:bCs/>
                                <w:sz w:val="20"/>
                                <w:szCs w:val="20"/>
                              </w:rPr>
                            </w:pPr>
                            <w:bookmarkStart w:id="13" w:name="_Hlk103864771"/>
                            <w:bookmarkStart w:id="14" w:name="_Hlk103864772"/>
                            <w:bookmarkStart w:id="15" w:name="_Hlk103864839"/>
                            <w:bookmarkStart w:id="16" w:name="_Hlk103864840"/>
                            <w:r w:rsidRPr="00AA5978">
                              <w:rPr>
                                <w:rFonts w:ascii="Abadi" w:hAnsi="Abadi" w:cs="Kigelia Light"/>
                                <w:b/>
                                <w:bCs/>
                                <w:sz w:val="20"/>
                                <w:szCs w:val="20"/>
                              </w:rPr>
                              <w:t xml:space="preserve">ISSN: </w:t>
                            </w:r>
                            <w:bookmarkEnd w:id="13"/>
                            <w:bookmarkEnd w:id="14"/>
                            <w:bookmarkEnd w:id="15"/>
                            <w:bookmarkEnd w:id="16"/>
                            <w:r w:rsidRPr="00AA5978">
                              <w:rPr>
                                <w:rFonts w:ascii="Abadi" w:hAnsi="Abadi" w:cs="Kigelia Light"/>
                                <w:b/>
                                <w:bCs/>
                                <w:sz w:val="20"/>
                                <w:szCs w:val="20"/>
                              </w:rPr>
                              <w:t>2954-4564</w:t>
                            </w:r>
                          </w:p>
                          <w:p w14:paraId="6995927D" w14:textId="77777777" w:rsidR="007462BF" w:rsidRDefault="007462BF" w:rsidP="007462BF">
                            <w:pPr>
                              <w:spacing w:line="245" w:lineRule="exact"/>
                            </w:pPr>
                          </w:p>
                        </w:txbxContent>
                      </wps:txbx>
                      <wps:bodyPr rot="0" vert="horz" wrap="square" lIns="0" tIns="0" rIns="0" bIns="0" anchor="t" anchorCtr="0" upright="1">
                        <a:noAutofit/>
                      </wps:bodyPr>
                    </wps:wsp>
                    <wps:wsp>
                      <wps:cNvPr id="853387055" name="Cuadro de texto 853387055"/>
                      <wps:cNvSpPr txBox="1">
                        <a:spLocks noChangeArrowheads="1"/>
                      </wps:cNvSpPr>
                      <wps:spPr bwMode="auto">
                        <a:xfrm>
                          <a:off x="0" y="0"/>
                          <a:ext cx="678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FB4D4" w14:textId="77777777"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Volumen:</w:t>
                            </w:r>
                            <w:r w:rsidRPr="00AA5978">
                              <w:rPr>
                                <w:rFonts w:ascii="Abadi" w:hAnsi="Abadi" w:cs="Kigelia Light"/>
                                <w:b/>
                                <w:bCs/>
                                <w:spacing w:val="-3"/>
                                <w:sz w:val="20"/>
                                <w:szCs w:val="20"/>
                              </w:rPr>
                              <w:t xml:space="preserve"> </w:t>
                            </w:r>
                            <w:r>
                              <w:rPr>
                                <w:rFonts w:ascii="Abadi" w:hAnsi="Abadi" w:cs="Kigelia Light"/>
                                <w:b/>
                                <w:bCs/>
                                <w:spacing w:val="-3"/>
                                <w:sz w:val="20"/>
                                <w:szCs w:val="20"/>
                              </w:rPr>
                              <w:t>3</w:t>
                            </w:r>
                          </w:p>
                        </w:txbxContent>
                      </wps:txbx>
                      <wps:bodyPr rot="0" vert="horz" wrap="square" lIns="0" tIns="0" rIns="0" bIns="0" anchor="t" anchorCtr="0" upright="1">
                        <a:noAutofit/>
                      </wps:bodyPr>
                    </wps:wsp>
                    <wps:wsp>
                      <wps:cNvPr id="657970226" name="Cuadro de texto 657970226"/>
                      <wps:cNvSpPr txBox="1">
                        <a:spLocks noChangeArrowheads="1"/>
                      </wps:cNvSpPr>
                      <wps:spPr bwMode="auto">
                        <a:xfrm>
                          <a:off x="1066800" y="0"/>
                          <a:ext cx="6311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CCE4E" w14:textId="27FE141A"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 xml:space="preserve">Número: </w:t>
                            </w:r>
                            <w:r>
                              <w:rPr>
                                <w:rFonts w:ascii="Abadi" w:hAnsi="Abadi" w:cs="Kigelia Light"/>
                                <w:b/>
                                <w:bCs/>
                                <w:sz w:val="20"/>
                                <w:szCs w:val="20"/>
                              </w:rPr>
                              <w:t>2</w:t>
                            </w:r>
                          </w:p>
                        </w:txbxContent>
                      </wps:txbx>
                      <wps:bodyPr rot="0" vert="horz" wrap="square" lIns="0" tIns="0" rIns="0" bIns="0" anchor="t" anchorCtr="0" upright="1">
                        <a:noAutofit/>
                      </wps:bodyPr>
                    </wps:wsp>
                    <wps:wsp>
                      <wps:cNvPr id="1740998378" name="Cuadro de texto 1740998378"/>
                      <wps:cNvSpPr txBox="1">
                        <a:spLocks noChangeArrowheads="1"/>
                      </wps:cNvSpPr>
                      <wps:spPr bwMode="auto">
                        <a:xfrm>
                          <a:off x="2159000" y="0"/>
                          <a:ext cx="24828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12349" w14:textId="56E1FF3E"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 xml:space="preserve">Periodo: </w:t>
                            </w:r>
                            <w:r>
                              <w:rPr>
                                <w:rFonts w:ascii="Abadi" w:hAnsi="Abadi" w:cs="Kigelia Light"/>
                                <w:b/>
                                <w:bCs/>
                                <w:sz w:val="20"/>
                                <w:szCs w:val="20"/>
                              </w:rPr>
                              <w:t>enero</w:t>
                            </w:r>
                            <w:r w:rsidRPr="00AA5978">
                              <w:rPr>
                                <w:rFonts w:ascii="Abadi" w:hAnsi="Abadi" w:cs="Kigelia Light"/>
                                <w:b/>
                                <w:bCs/>
                                <w:sz w:val="20"/>
                                <w:szCs w:val="20"/>
                              </w:rPr>
                              <w:t xml:space="preserve"> 202</w:t>
                            </w:r>
                            <w:r>
                              <w:rPr>
                                <w:rFonts w:ascii="Abadi" w:hAnsi="Abadi" w:cs="Kigelia Light"/>
                                <w:b/>
                                <w:bCs/>
                                <w:sz w:val="20"/>
                                <w:szCs w:val="20"/>
                              </w:rPr>
                              <w:t>4</w:t>
                            </w:r>
                            <w:r w:rsidRPr="00AA5978">
                              <w:rPr>
                                <w:rFonts w:ascii="Abadi" w:hAnsi="Abadi" w:cs="Kigelia Light"/>
                                <w:b/>
                                <w:bCs/>
                                <w:sz w:val="20"/>
                                <w:szCs w:val="20"/>
                              </w:rPr>
                              <w:t xml:space="preserve"> – </w:t>
                            </w:r>
                            <w:r>
                              <w:rPr>
                                <w:rFonts w:ascii="Abadi" w:hAnsi="Abadi" w:cs="Kigelia Light"/>
                                <w:b/>
                                <w:bCs/>
                                <w:sz w:val="20"/>
                                <w:szCs w:val="20"/>
                              </w:rPr>
                              <w:t xml:space="preserve">junio </w:t>
                            </w:r>
                            <w:r w:rsidRPr="00AA5978">
                              <w:rPr>
                                <w:rFonts w:ascii="Abadi" w:hAnsi="Abadi" w:cs="Kigelia Light"/>
                                <w:b/>
                                <w:bCs/>
                                <w:sz w:val="20"/>
                                <w:szCs w:val="20"/>
                              </w:rPr>
                              <w:t>202</w:t>
                            </w:r>
                            <w:r>
                              <w:rPr>
                                <w:rFonts w:ascii="Abadi" w:hAnsi="Abadi" w:cs="Kigelia Light"/>
                                <w:b/>
                                <w:bCs/>
                                <w:sz w:val="20"/>
                                <w:szCs w:val="20"/>
                              </w:rPr>
                              <w:t>4</w:t>
                            </w:r>
                          </w:p>
                        </w:txbxContent>
                      </wps:txbx>
                      <wps:bodyPr rot="0" vert="horz" wrap="square" lIns="0" tIns="0" rIns="0" bIns="0" anchor="t" anchorCtr="0" upright="1">
                        <a:noAutofit/>
                      </wps:bodyPr>
                    </wps:wsp>
                  </wpg:wgp>
                </a:graphicData>
              </a:graphic>
            </wp:anchor>
          </w:drawing>
        </mc:Choice>
        <mc:Fallback>
          <w:pict>
            <v:group w14:anchorId="65AE19C1" id="Grupo 460207306" o:spid="_x0000_s1026" style="position:absolute;margin-left:10.5pt;margin-top:59pt;width:442.1pt;height:13.05pt;z-index:-251657216" coordsize="56146,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">
              <v:shapetype id="_x0000_t202" coordsize="21600,21600" o:spt="202" path="m,l,21600r21600,l21600,xe">
                <v:stroke joinstyle="miter"/>
                <v:path gradientshapeok="t" o:connecttype="rect"/>
              </v:shapetype>
              <v:shape id="Cuadro de texto 803058865" o:spid="_x0000_s1027" type="#_x0000_t202" style="position:absolute;left:46228;top:190;width:9918;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" filled="f" stroked="f">
                <v:textbox inset="0,0,0,0">
                  <w:txbxContent>
                    <w:p w14:paraId="48CC884B" w14:textId="77777777" w:rsidR="007462BF" w:rsidRPr="00AA5978" w:rsidRDefault="007462BF" w:rsidP="007462BF">
                      <w:pPr>
                        <w:spacing w:line="245" w:lineRule="exact"/>
                        <w:ind w:left="20"/>
                        <w:rPr>
                          <w:rFonts w:ascii="Abadi" w:hAnsi="Abadi" w:cs="Kigelia Light"/>
                          <w:b/>
                          <w:bCs/>
                          <w:sz w:val="20"/>
                          <w:szCs w:val="20"/>
                        </w:rPr>
                      </w:pPr>
                      <w:bookmarkStart w:id="17" w:name="_Hlk103864771"/>
                      <w:bookmarkStart w:id="18" w:name="_Hlk103864772"/>
                      <w:bookmarkStart w:id="19" w:name="_Hlk103864839"/>
                      <w:bookmarkStart w:id="20" w:name="_Hlk103864840"/>
                      <w:r w:rsidRPr="00AA5978">
                        <w:rPr>
                          <w:rFonts w:ascii="Abadi" w:hAnsi="Abadi" w:cs="Kigelia Light"/>
                          <w:b/>
                          <w:bCs/>
                          <w:sz w:val="20"/>
                          <w:szCs w:val="20"/>
                        </w:rPr>
                        <w:t xml:space="preserve">ISSN: </w:t>
                      </w:r>
                      <w:bookmarkEnd w:id="17"/>
                      <w:bookmarkEnd w:id="18"/>
                      <w:bookmarkEnd w:id="19"/>
                      <w:bookmarkEnd w:id="20"/>
                      <w:r w:rsidRPr="00AA5978">
                        <w:rPr>
                          <w:rFonts w:ascii="Abadi" w:hAnsi="Abadi" w:cs="Kigelia Light"/>
                          <w:b/>
                          <w:bCs/>
                          <w:sz w:val="20"/>
                          <w:szCs w:val="20"/>
                        </w:rPr>
                        <w:t>2954-4564</w:t>
                      </w:r>
                    </w:p>
                    <w:p w14:paraId="6995927D" w14:textId="77777777" w:rsidR="007462BF" w:rsidRDefault="007462BF" w:rsidP="007462BF">
                      <w:pPr>
                        <w:spacing w:line="245" w:lineRule="exact"/>
                      </w:pPr>
                    </w:p>
                  </w:txbxContent>
                </v:textbox>
              </v:shape>
              <v:shape id="Cuadro de texto 853387055" o:spid="_x0000_s1028" type="#_x0000_t202" style="position:absolute;width:6788;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" filled="f" stroked="f">
                <v:textbox inset="0,0,0,0">
                  <w:txbxContent>
                    <w:p w14:paraId="6BAFB4D4" w14:textId="77777777"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Volumen:</w:t>
                      </w:r>
                      <w:r w:rsidRPr="00AA5978">
                        <w:rPr>
                          <w:rFonts w:ascii="Abadi" w:hAnsi="Abadi" w:cs="Kigelia Light"/>
                          <w:b/>
                          <w:bCs/>
                          <w:spacing w:val="-3"/>
                          <w:sz w:val="20"/>
                          <w:szCs w:val="20"/>
                        </w:rPr>
                        <w:t xml:space="preserve"> </w:t>
                      </w:r>
                      <w:r>
                        <w:rPr>
                          <w:rFonts w:ascii="Abadi" w:hAnsi="Abadi" w:cs="Kigelia Light"/>
                          <w:b/>
                          <w:bCs/>
                          <w:spacing w:val="-3"/>
                          <w:sz w:val="20"/>
                          <w:szCs w:val="20"/>
                        </w:rPr>
                        <w:t>3</w:t>
                      </w:r>
                    </w:p>
                  </w:txbxContent>
                </v:textbox>
              </v:shape>
              <v:shape id="Cuadro de texto 657970226" o:spid="_x0000_s1029" type="#_x0000_t202" style="position:absolute;left:10668;width:6311;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" filled="f" stroked="f">
                <v:textbox inset="0,0,0,0">
                  <w:txbxContent>
                    <w:p w14:paraId="2BFCCE4E" w14:textId="27FE141A"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 xml:space="preserve">Número: </w:t>
                      </w:r>
                      <w:r>
                        <w:rPr>
                          <w:rFonts w:ascii="Abadi" w:hAnsi="Abadi" w:cs="Kigelia Light"/>
                          <w:b/>
                          <w:bCs/>
                          <w:sz w:val="20"/>
                          <w:szCs w:val="20"/>
                        </w:rPr>
                        <w:t>2</w:t>
                      </w:r>
                    </w:p>
                  </w:txbxContent>
                </v:textbox>
              </v:shape>
              <v:shape id="Cuadro de texto 1740998378" o:spid="_x0000_s1030" type="#_x0000_t202" style="position:absolute;left:21590;width:2482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" filled="f" stroked="f">
                <v:textbox inset="0,0,0,0">
                  <w:txbxContent>
                    <w:p w14:paraId="75612349" w14:textId="56E1FF3E" w:rsidR="007462BF" w:rsidRPr="00AA5978" w:rsidRDefault="007462BF" w:rsidP="007462BF">
                      <w:pPr>
                        <w:spacing w:line="245" w:lineRule="exact"/>
                        <w:ind w:left="20"/>
                        <w:rPr>
                          <w:rFonts w:ascii="Abadi" w:hAnsi="Abadi" w:cs="Kigelia Light"/>
                          <w:b/>
                          <w:bCs/>
                          <w:sz w:val="20"/>
                          <w:szCs w:val="20"/>
                        </w:rPr>
                      </w:pPr>
                      <w:r w:rsidRPr="00AA5978">
                        <w:rPr>
                          <w:rFonts w:ascii="Abadi" w:hAnsi="Abadi" w:cs="Kigelia Light"/>
                          <w:b/>
                          <w:bCs/>
                          <w:sz w:val="20"/>
                          <w:szCs w:val="20"/>
                        </w:rPr>
                        <w:t xml:space="preserve">Periodo: </w:t>
                      </w:r>
                      <w:r>
                        <w:rPr>
                          <w:rFonts w:ascii="Abadi" w:hAnsi="Abadi" w:cs="Kigelia Light"/>
                          <w:b/>
                          <w:bCs/>
                          <w:sz w:val="20"/>
                          <w:szCs w:val="20"/>
                        </w:rPr>
                        <w:t>enero</w:t>
                      </w:r>
                      <w:r w:rsidRPr="00AA5978">
                        <w:rPr>
                          <w:rFonts w:ascii="Abadi" w:hAnsi="Abadi" w:cs="Kigelia Light"/>
                          <w:b/>
                          <w:bCs/>
                          <w:sz w:val="20"/>
                          <w:szCs w:val="20"/>
                        </w:rPr>
                        <w:t xml:space="preserve"> 202</w:t>
                      </w:r>
                      <w:r>
                        <w:rPr>
                          <w:rFonts w:ascii="Abadi" w:hAnsi="Abadi" w:cs="Kigelia Light"/>
                          <w:b/>
                          <w:bCs/>
                          <w:sz w:val="20"/>
                          <w:szCs w:val="20"/>
                        </w:rPr>
                        <w:t>4</w:t>
                      </w:r>
                      <w:r w:rsidRPr="00AA5978">
                        <w:rPr>
                          <w:rFonts w:ascii="Abadi" w:hAnsi="Abadi" w:cs="Kigelia Light"/>
                          <w:b/>
                          <w:bCs/>
                          <w:sz w:val="20"/>
                          <w:szCs w:val="20"/>
                        </w:rPr>
                        <w:t xml:space="preserve"> – </w:t>
                      </w:r>
                      <w:r>
                        <w:rPr>
                          <w:rFonts w:ascii="Abadi" w:hAnsi="Abadi" w:cs="Kigelia Light"/>
                          <w:b/>
                          <w:bCs/>
                          <w:sz w:val="20"/>
                          <w:szCs w:val="20"/>
                        </w:rPr>
                        <w:t xml:space="preserve">junio </w:t>
                      </w:r>
                      <w:r w:rsidRPr="00AA5978">
                        <w:rPr>
                          <w:rFonts w:ascii="Abadi" w:hAnsi="Abadi" w:cs="Kigelia Light"/>
                          <w:b/>
                          <w:bCs/>
                          <w:sz w:val="20"/>
                          <w:szCs w:val="20"/>
                        </w:rPr>
                        <w:t>202</w:t>
                      </w:r>
                      <w:r>
                        <w:rPr>
                          <w:rFonts w:ascii="Abadi" w:hAnsi="Abadi" w:cs="Kigelia Light"/>
                          <w:b/>
                          <w:bCs/>
                          <w:sz w:val="20"/>
                          <w:szCs w:val="20"/>
                        </w:rPr>
                        <w:t>4</w:t>
                      </w:r>
                    </w:p>
                  </w:txbxContent>
                </v:textbox>
              </v:shape>
            </v:group>
          </w:pict>
        </mc:Fallback>
      </mc:AlternateContent>
    </w:r>
    <w:r>
      <w:rPr>
        <w:noProof/>
      </w:rPr>
      <w:drawing>
        <wp:inline distT="0" distB="0" distL="0" distR="0" wp14:anchorId="33522256" wp14:editId="70FC1940">
          <wp:extent cx="5612130" cy="805180"/>
          <wp:effectExtent l="0" t="0" r="0" b="0"/>
          <wp:docPr id="556438420" name="Imagen 5564384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05180"/>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bookmarkEnd w:id="10"/>
  <w:bookmarkEnd w:id="11"/>
  <w:bookmarkEnd w:id="12"/>
  <w:p w14:paraId="5CC2AC93" w14:textId="77777777" w:rsidR="007462BF" w:rsidRDefault="007462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86DE6"/>
    <w:multiLevelType w:val="hybridMultilevel"/>
    <w:tmpl w:val="D090DB36"/>
    <w:lvl w:ilvl="0" w:tplc="90DE2E04">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0112FF"/>
    <w:multiLevelType w:val="hybridMultilevel"/>
    <w:tmpl w:val="94A870BA"/>
    <w:lvl w:ilvl="0" w:tplc="1B2244C4">
      <w:start w:val="3"/>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F70210D"/>
    <w:multiLevelType w:val="hybridMultilevel"/>
    <w:tmpl w:val="40D46038"/>
    <w:lvl w:ilvl="0" w:tplc="B6A44E9C">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C938D3"/>
    <w:multiLevelType w:val="hybridMultilevel"/>
    <w:tmpl w:val="23A27AAC"/>
    <w:lvl w:ilvl="0" w:tplc="50C02DFA">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345420">
    <w:abstractNumId w:val="2"/>
  </w:num>
  <w:num w:numId="2" w16cid:durableId="243954874">
    <w:abstractNumId w:val="0"/>
  </w:num>
  <w:num w:numId="3" w16cid:durableId="627203991">
    <w:abstractNumId w:val="3"/>
  </w:num>
  <w:num w:numId="4" w16cid:durableId="26412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2A2"/>
    <w:rsid w:val="0000410C"/>
    <w:rsid w:val="00040F78"/>
    <w:rsid w:val="00076867"/>
    <w:rsid w:val="00083818"/>
    <w:rsid w:val="00090866"/>
    <w:rsid w:val="000C37CB"/>
    <w:rsid w:val="000E31AD"/>
    <w:rsid w:val="000E414A"/>
    <w:rsid w:val="001008E7"/>
    <w:rsid w:val="00121EF4"/>
    <w:rsid w:val="00126DC7"/>
    <w:rsid w:val="00130BE5"/>
    <w:rsid w:val="00135F9D"/>
    <w:rsid w:val="00150610"/>
    <w:rsid w:val="00154F8D"/>
    <w:rsid w:val="0019311A"/>
    <w:rsid w:val="00197FBE"/>
    <w:rsid w:val="00206BFF"/>
    <w:rsid w:val="00215599"/>
    <w:rsid w:val="00255E1D"/>
    <w:rsid w:val="0026395F"/>
    <w:rsid w:val="002704C7"/>
    <w:rsid w:val="002802A2"/>
    <w:rsid w:val="002D414B"/>
    <w:rsid w:val="00316111"/>
    <w:rsid w:val="0032603C"/>
    <w:rsid w:val="003269DF"/>
    <w:rsid w:val="003346BC"/>
    <w:rsid w:val="00347C85"/>
    <w:rsid w:val="003542B6"/>
    <w:rsid w:val="003826CD"/>
    <w:rsid w:val="003E138E"/>
    <w:rsid w:val="00407874"/>
    <w:rsid w:val="00450300"/>
    <w:rsid w:val="00455F8D"/>
    <w:rsid w:val="00475897"/>
    <w:rsid w:val="004878B7"/>
    <w:rsid w:val="004B3666"/>
    <w:rsid w:val="004B41A0"/>
    <w:rsid w:val="0052021F"/>
    <w:rsid w:val="005251FC"/>
    <w:rsid w:val="00537E82"/>
    <w:rsid w:val="005566BA"/>
    <w:rsid w:val="005A7DA3"/>
    <w:rsid w:val="005B60D5"/>
    <w:rsid w:val="005C2176"/>
    <w:rsid w:val="005E2BDF"/>
    <w:rsid w:val="0068714B"/>
    <w:rsid w:val="006A0EDD"/>
    <w:rsid w:val="006C77DA"/>
    <w:rsid w:val="00720D6B"/>
    <w:rsid w:val="007462BF"/>
    <w:rsid w:val="007547EC"/>
    <w:rsid w:val="0078639C"/>
    <w:rsid w:val="007A7B6E"/>
    <w:rsid w:val="007A7D07"/>
    <w:rsid w:val="007E3091"/>
    <w:rsid w:val="008B7ED5"/>
    <w:rsid w:val="009237D4"/>
    <w:rsid w:val="0095398E"/>
    <w:rsid w:val="00965C4B"/>
    <w:rsid w:val="00992F9F"/>
    <w:rsid w:val="00A24E76"/>
    <w:rsid w:val="00A4105B"/>
    <w:rsid w:val="00A555E8"/>
    <w:rsid w:val="00A755C7"/>
    <w:rsid w:val="00A927D5"/>
    <w:rsid w:val="00AC4326"/>
    <w:rsid w:val="00AD3699"/>
    <w:rsid w:val="00AE0B4D"/>
    <w:rsid w:val="00B12B53"/>
    <w:rsid w:val="00B426C3"/>
    <w:rsid w:val="00B53394"/>
    <w:rsid w:val="00B724C5"/>
    <w:rsid w:val="00B90A53"/>
    <w:rsid w:val="00BF673D"/>
    <w:rsid w:val="00C207C2"/>
    <w:rsid w:val="00C64617"/>
    <w:rsid w:val="00C8455C"/>
    <w:rsid w:val="00CB6A6C"/>
    <w:rsid w:val="00CE0D82"/>
    <w:rsid w:val="00CE5D96"/>
    <w:rsid w:val="00CF4EFA"/>
    <w:rsid w:val="00D135C0"/>
    <w:rsid w:val="00D31EF7"/>
    <w:rsid w:val="00D332B5"/>
    <w:rsid w:val="00D95A3B"/>
    <w:rsid w:val="00DB095A"/>
    <w:rsid w:val="00DC21B8"/>
    <w:rsid w:val="00DC25D9"/>
    <w:rsid w:val="00DC6559"/>
    <w:rsid w:val="00E578D5"/>
    <w:rsid w:val="00EB3DC4"/>
    <w:rsid w:val="00ED380B"/>
    <w:rsid w:val="00ED3BA7"/>
    <w:rsid w:val="00ED49D0"/>
    <w:rsid w:val="00EE5EBA"/>
    <w:rsid w:val="00F112EB"/>
    <w:rsid w:val="00F71137"/>
    <w:rsid w:val="00FA2859"/>
    <w:rsid w:val="00FD20B9"/>
    <w:rsid w:val="00FD61FA"/>
    <w:rsid w:val="00FF3C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831F0"/>
  <w15:chartTrackingRefBased/>
  <w15:docId w15:val="{9D5EF872-3B51-4261-95A6-11E4C3A6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A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802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02A2"/>
    <w:rPr>
      <w:sz w:val="20"/>
      <w:szCs w:val="20"/>
    </w:rPr>
  </w:style>
  <w:style w:type="character" w:styleId="Refdenotaalpie">
    <w:name w:val="footnote reference"/>
    <w:basedOn w:val="Fuentedeprrafopredeter"/>
    <w:uiPriority w:val="99"/>
    <w:semiHidden/>
    <w:unhideWhenUsed/>
    <w:rsid w:val="002802A2"/>
    <w:rPr>
      <w:vertAlign w:val="superscript"/>
    </w:rPr>
  </w:style>
  <w:style w:type="paragraph" w:styleId="NormalWeb">
    <w:name w:val="Normal (Web)"/>
    <w:basedOn w:val="Normal"/>
    <w:uiPriority w:val="99"/>
    <w:semiHidden/>
    <w:unhideWhenUsed/>
    <w:rsid w:val="005B60D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4B41A0"/>
    <w:rPr>
      <w:color w:val="0563C1" w:themeColor="hyperlink"/>
      <w:u w:val="single"/>
    </w:rPr>
  </w:style>
  <w:style w:type="character" w:customStyle="1" w:styleId="Mencinsinresolver1">
    <w:name w:val="Mención sin resolver1"/>
    <w:basedOn w:val="Fuentedeprrafopredeter"/>
    <w:uiPriority w:val="99"/>
    <w:semiHidden/>
    <w:unhideWhenUsed/>
    <w:rsid w:val="004B41A0"/>
    <w:rPr>
      <w:color w:val="605E5C"/>
      <w:shd w:val="clear" w:color="auto" w:fill="E1DFDD"/>
    </w:rPr>
  </w:style>
  <w:style w:type="paragraph" w:styleId="Prrafodelista">
    <w:name w:val="List Paragraph"/>
    <w:basedOn w:val="Normal"/>
    <w:uiPriority w:val="34"/>
    <w:qFormat/>
    <w:rsid w:val="00FF3CAE"/>
    <w:pPr>
      <w:ind w:left="720"/>
      <w:contextualSpacing/>
    </w:pPr>
  </w:style>
  <w:style w:type="character" w:styleId="Mencinsinresolver">
    <w:name w:val="Unresolved Mention"/>
    <w:basedOn w:val="Fuentedeprrafopredeter"/>
    <w:uiPriority w:val="99"/>
    <w:semiHidden/>
    <w:unhideWhenUsed/>
    <w:rsid w:val="00197FBE"/>
    <w:rPr>
      <w:color w:val="605E5C"/>
      <w:shd w:val="clear" w:color="auto" w:fill="E1DFDD"/>
    </w:rPr>
  </w:style>
  <w:style w:type="paragraph" w:styleId="Encabezado">
    <w:name w:val="header"/>
    <w:basedOn w:val="Normal"/>
    <w:link w:val="EncabezadoCar"/>
    <w:uiPriority w:val="99"/>
    <w:unhideWhenUsed/>
    <w:rsid w:val="007462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62BF"/>
  </w:style>
  <w:style w:type="paragraph" w:styleId="Piedepgina">
    <w:name w:val="footer"/>
    <w:basedOn w:val="Normal"/>
    <w:link w:val="PiedepginaCar"/>
    <w:uiPriority w:val="99"/>
    <w:unhideWhenUsed/>
    <w:rsid w:val="007462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6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4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larac@uaemex.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juarezto@uaemex.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ducaciontrespuntocero.com/entrevistas/francisco-mora-el-cerebro-solo-aprende-si-hay-emocion/" TargetMode="External"/><Relationship Id="rId4" Type="http://schemas.openxmlformats.org/officeDocument/2006/relationships/webSettings" Target="webSettings.xml"/><Relationship Id="rId9" Type="http://schemas.openxmlformats.org/officeDocument/2006/relationships/hyperlink" Target="mailto:ljuarezt637@profesor.uaemex.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3170</Words>
  <Characters>17438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Rosa Lara Contreras</dc:creator>
  <cp:keywords/>
  <dc:description/>
  <cp:lastModifiedBy>Fabiola López</cp:lastModifiedBy>
  <cp:revision>10</cp:revision>
  <dcterms:created xsi:type="dcterms:W3CDTF">2024-01-13T14:31:00Z</dcterms:created>
  <dcterms:modified xsi:type="dcterms:W3CDTF">2024-01-15T15:59:00Z</dcterms:modified>
</cp:coreProperties>
</file>